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6" w:rsidRDefault="00085C86" w:rsidP="00085C86">
      <w:pPr>
        <w:pStyle w:val="a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85C86" w:rsidRDefault="00085C86" w:rsidP="00085C86">
      <w:pPr>
        <w:pStyle w:val="a3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85C86" w:rsidRDefault="00085C86" w:rsidP="00085C86">
      <w:pPr>
        <w:pStyle w:val="a3"/>
        <w:rPr>
          <w:b/>
          <w:szCs w:val="28"/>
        </w:rPr>
      </w:pPr>
      <w:r>
        <w:rPr>
          <w:b/>
          <w:szCs w:val="28"/>
        </w:rPr>
        <w:t>КРАСНОСУЛИНСКИЙ РАЙОН</w:t>
      </w:r>
    </w:p>
    <w:p w:rsidR="00085C86" w:rsidRDefault="00085C86" w:rsidP="00085C86">
      <w:pPr>
        <w:pStyle w:val="a3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085C86" w:rsidRDefault="00085C86" w:rsidP="00085C86">
      <w:pPr>
        <w:pStyle w:val="a3"/>
        <w:rPr>
          <w:b/>
          <w:szCs w:val="28"/>
        </w:rPr>
      </w:pPr>
      <w:r>
        <w:rPr>
          <w:b/>
          <w:szCs w:val="28"/>
        </w:rPr>
        <w:t>«ТАБУНЩИКОВСКОЕ СЕЛЬСКОЕ ПОСЕЛЕНИЕ»</w:t>
      </w:r>
    </w:p>
    <w:p w:rsidR="00085C86" w:rsidRDefault="00085C86" w:rsidP="00085C86">
      <w:pPr>
        <w:pStyle w:val="a3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85C86" w:rsidRDefault="00085C86" w:rsidP="00085C86">
      <w:pPr>
        <w:pStyle w:val="a3"/>
        <w:rPr>
          <w:color w:val="000000"/>
          <w:szCs w:val="28"/>
        </w:rPr>
      </w:pPr>
      <w:r>
        <w:rPr>
          <w:b/>
          <w:szCs w:val="28"/>
        </w:rPr>
        <w:t>ТАБУНЩИКОВСКОГО СЕЛЬСКОГО ПОСЕЛЕНИЯ</w:t>
      </w:r>
    </w:p>
    <w:p w:rsidR="00085C86" w:rsidRDefault="00085C86" w:rsidP="00085C86">
      <w:pPr>
        <w:jc w:val="center"/>
        <w:rPr>
          <w:b/>
          <w:bCs/>
          <w:sz w:val="28"/>
          <w:szCs w:val="28"/>
        </w:rPr>
      </w:pPr>
    </w:p>
    <w:p w:rsidR="00085C86" w:rsidRDefault="00085C86" w:rsidP="00085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85C86" w:rsidRDefault="00085C86" w:rsidP="00085C86">
      <w:pPr>
        <w:jc w:val="center"/>
        <w:rPr>
          <w:sz w:val="28"/>
          <w:szCs w:val="28"/>
        </w:rPr>
      </w:pPr>
    </w:p>
    <w:p w:rsidR="00085C86" w:rsidRDefault="00085C86" w:rsidP="00085C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20.07.2020 № 46</w:t>
      </w:r>
    </w:p>
    <w:p w:rsidR="00085C86" w:rsidRDefault="00085C86" w:rsidP="00085C86">
      <w:pPr>
        <w:jc w:val="center"/>
        <w:rPr>
          <w:sz w:val="28"/>
          <w:szCs w:val="28"/>
        </w:rPr>
      </w:pPr>
    </w:p>
    <w:p w:rsidR="00085C86" w:rsidRDefault="00085C86" w:rsidP="00085C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Табунщиково</w:t>
      </w:r>
    </w:p>
    <w:p w:rsidR="00085C86" w:rsidRDefault="00085C86" w:rsidP="00085C86">
      <w:pPr>
        <w:jc w:val="center"/>
        <w:rPr>
          <w:spacing w:val="3"/>
          <w:sz w:val="28"/>
          <w:szCs w:val="28"/>
        </w:rPr>
      </w:pPr>
    </w:p>
    <w:p w:rsidR="00085C86" w:rsidRDefault="00085C86" w:rsidP="00085C86">
      <w:pPr>
        <w:shd w:val="clear" w:color="auto" w:fill="FFFFFF"/>
        <w:tabs>
          <w:tab w:val="left" w:pos="202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proofErr w:type="gramStart"/>
      <w:r>
        <w:rPr>
          <w:b/>
          <w:sz w:val="28"/>
          <w:szCs w:val="28"/>
        </w:rPr>
        <w:t>срока рассрочки оплаты приобретаемого имущества</w:t>
      </w:r>
      <w:proofErr w:type="gramEnd"/>
      <w:r>
        <w:rPr>
          <w:b/>
          <w:sz w:val="28"/>
          <w:szCs w:val="28"/>
        </w:rPr>
        <w:t xml:space="preserve">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085C86" w:rsidRDefault="00085C86" w:rsidP="00085C86">
      <w:pPr>
        <w:shd w:val="clear" w:color="auto" w:fill="FFFFFF"/>
        <w:jc w:val="both"/>
        <w:rPr>
          <w:sz w:val="28"/>
          <w:szCs w:val="28"/>
        </w:rPr>
      </w:pPr>
    </w:p>
    <w:p w:rsidR="00085C86" w:rsidRDefault="00085C86" w:rsidP="00085C86">
      <w:pPr>
        <w:shd w:val="clear" w:color="auto" w:fill="FFFFFF"/>
        <w:tabs>
          <w:tab w:val="left" w:pos="2025"/>
        </w:tabs>
        <w:ind w:firstLine="720"/>
        <w:jc w:val="both"/>
        <w:rPr>
          <w:color w:val="000000"/>
          <w:spacing w:val="4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 с Федеральными законами 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  <w:spacing w:val="4"/>
          <w:sz w:val="28"/>
          <w:szCs w:val="28"/>
        </w:rPr>
        <w:t>», руководствуясь статьей 30 Устава муниципального образования «Табунщиковского сельское поселение», Администрация Табунщиковского</w:t>
      </w:r>
      <w:proofErr w:type="gramEnd"/>
      <w:r>
        <w:rPr>
          <w:color w:val="000000"/>
          <w:spacing w:val="4"/>
          <w:sz w:val="28"/>
          <w:szCs w:val="28"/>
        </w:rPr>
        <w:t xml:space="preserve"> сельского поселения </w:t>
      </w:r>
    </w:p>
    <w:p w:rsidR="00085C86" w:rsidRDefault="00085C86" w:rsidP="00085C86">
      <w:pPr>
        <w:shd w:val="clear" w:color="auto" w:fill="FFFFFF"/>
        <w:jc w:val="center"/>
        <w:rPr>
          <w:color w:val="000000"/>
          <w:spacing w:val="-9"/>
          <w:w w:val="132"/>
          <w:sz w:val="28"/>
          <w:szCs w:val="28"/>
        </w:rPr>
      </w:pPr>
      <w:r>
        <w:rPr>
          <w:color w:val="000000"/>
          <w:spacing w:val="-9"/>
          <w:w w:val="132"/>
          <w:sz w:val="28"/>
          <w:szCs w:val="28"/>
        </w:rPr>
        <w:t>ПОСТАНОВЛЯЕТ:</w:t>
      </w:r>
    </w:p>
    <w:p w:rsidR="00085C86" w:rsidRDefault="00085C86" w:rsidP="00085C86">
      <w:pPr>
        <w:pStyle w:val="a5"/>
        <w:widowControl/>
        <w:numPr>
          <w:ilvl w:val="0"/>
          <w:numId w:val="1"/>
        </w:numPr>
        <w:autoSpaceDE/>
        <w:adjustRightInd/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Табунщиковского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085C86" w:rsidRDefault="00085C86" w:rsidP="00085C86">
      <w:pPr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разместить на официальном сайте Администрации Табунщиковского сельского поселения  в  информационно - телекоммуникационной сети «Интернет».</w:t>
      </w:r>
    </w:p>
    <w:p w:rsidR="00085C86" w:rsidRDefault="00085C86" w:rsidP="00085C86">
      <w:pPr>
        <w:pStyle w:val="a5"/>
        <w:widowControl/>
        <w:numPr>
          <w:ilvl w:val="0"/>
          <w:numId w:val="2"/>
        </w:numPr>
        <w:autoSpaceDE/>
        <w:adjustRightInd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со дня его обнародования на информационных стендах,</w:t>
      </w:r>
      <w:r>
        <w:rPr>
          <w:sz w:val="28"/>
          <w:szCs w:val="28"/>
        </w:rPr>
        <w:t xml:space="preserve"> на официальном сайте Администрации Табунщиковского сельского поселения. </w:t>
      </w:r>
    </w:p>
    <w:p w:rsidR="00085C86" w:rsidRDefault="00085C86" w:rsidP="00085C86">
      <w:pPr>
        <w:pStyle w:val="a5"/>
        <w:widowControl/>
        <w:numPr>
          <w:ilvl w:val="0"/>
          <w:numId w:val="2"/>
        </w:numPr>
        <w:autoSpaceDE/>
        <w:adjustRightInd/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85C86" w:rsidRDefault="00085C86" w:rsidP="00085C86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</w:p>
    <w:p w:rsidR="00085C86" w:rsidRDefault="00085C86" w:rsidP="00085C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085C86" w:rsidRDefault="00085C86" w:rsidP="00085C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Табунщиковского сельского поселения                                О.Н.Здроб</w:t>
      </w:r>
    </w:p>
    <w:p w:rsidR="002B0832" w:rsidRDefault="002B0832"/>
    <w:sectPr w:rsidR="002B0832" w:rsidSect="002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2007" w:hanging="108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367" w:hanging="144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</w:lvl>
  </w:abstractNum>
  <w:abstractNum w:abstractNumId="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85C86"/>
    <w:rsid w:val="00085C86"/>
    <w:rsid w:val="001A45CE"/>
    <w:rsid w:val="002B0832"/>
    <w:rsid w:val="0091751D"/>
    <w:rsid w:val="00E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C8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8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085C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2020-08-04T12:20:00Z</dcterms:created>
  <dcterms:modified xsi:type="dcterms:W3CDTF">2020-08-04T12:27:00Z</dcterms:modified>
</cp:coreProperties>
</file>