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3CF" w:rsidRPr="00CC706D" w:rsidRDefault="003263CF" w:rsidP="003263CF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РОССИЙСКАЯ ФЕДЕРАЦИЯ</w:t>
      </w:r>
    </w:p>
    <w:p w:rsidR="003263CF" w:rsidRPr="00CC706D" w:rsidRDefault="003263CF" w:rsidP="003263CF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 xml:space="preserve">РОСТОВСКАЯ ОБЛАСТЬ </w:t>
      </w:r>
    </w:p>
    <w:p w:rsidR="003263CF" w:rsidRPr="00CC706D" w:rsidRDefault="003263CF" w:rsidP="003263CF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МУНИЦИПАЛЬНОЕ ОБРАЗОВАНИЕ</w:t>
      </w:r>
    </w:p>
    <w:p w:rsidR="003263CF" w:rsidRPr="00CC706D" w:rsidRDefault="003263CF" w:rsidP="003263CF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«ТАБУНЩИКОВСКОЕ СЕЛЬСКОЕ ПОСЕЛЕНИЕ»</w:t>
      </w:r>
    </w:p>
    <w:p w:rsidR="003263CF" w:rsidRPr="00CC706D" w:rsidRDefault="003263CF" w:rsidP="003263CF">
      <w:pPr>
        <w:jc w:val="center"/>
        <w:rPr>
          <w:b/>
          <w:sz w:val="24"/>
          <w:szCs w:val="24"/>
        </w:rPr>
      </w:pPr>
      <w:r w:rsidRPr="00CC706D">
        <w:rPr>
          <w:b/>
          <w:sz w:val="24"/>
          <w:szCs w:val="24"/>
        </w:rPr>
        <w:t xml:space="preserve">АДМИНИСТРАЦИЯ ТАБУНЩИКОВСКОГО </w:t>
      </w:r>
    </w:p>
    <w:p w:rsidR="003263CF" w:rsidRPr="00CC706D" w:rsidRDefault="003263CF" w:rsidP="003263CF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СЕЛЬСКОГО ПОСЕЛЕНИЯ</w:t>
      </w:r>
    </w:p>
    <w:p w:rsidR="003263CF" w:rsidRPr="00CC706D" w:rsidRDefault="003263CF" w:rsidP="003263CF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3263CF" w:rsidRPr="00CC706D" w:rsidTr="00FA6FC2">
        <w:tc>
          <w:tcPr>
            <w:tcW w:w="3267" w:type="dxa"/>
          </w:tcPr>
          <w:p w:rsidR="003263CF" w:rsidRPr="00CC706D" w:rsidRDefault="003263CF" w:rsidP="00FA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3263CF" w:rsidRPr="00CC706D" w:rsidRDefault="003263CF" w:rsidP="00FA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3268" w:type="dxa"/>
          </w:tcPr>
          <w:p w:rsidR="003263CF" w:rsidRPr="00CC706D" w:rsidRDefault="003263CF" w:rsidP="00FA6F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263CF" w:rsidRPr="00CC706D" w:rsidRDefault="003263CF" w:rsidP="003263CF">
      <w:pPr>
        <w:jc w:val="center"/>
        <w:rPr>
          <w:b/>
          <w:sz w:val="24"/>
          <w:szCs w:val="24"/>
        </w:rPr>
      </w:pPr>
    </w:p>
    <w:p w:rsidR="003263CF" w:rsidRPr="00CC706D" w:rsidRDefault="003263CF" w:rsidP="003263CF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3263CF" w:rsidRPr="00CC706D" w:rsidTr="00FA6FC2">
        <w:tc>
          <w:tcPr>
            <w:tcW w:w="3267" w:type="dxa"/>
          </w:tcPr>
          <w:p w:rsidR="003263CF" w:rsidRPr="00CC706D" w:rsidRDefault="003263CF" w:rsidP="00FA6F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28»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ября 2022 г.</w:t>
            </w:r>
          </w:p>
        </w:tc>
        <w:tc>
          <w:tcPr>
            <w:tcW w:w="3267" w:type="dxa"/>
          </w:tcPr>
          <w:p w:rsidR="003263CF" w:rsidRPr="00CC706D" w:rsidRDefault="003263CF" w:rsidP="00326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  <w:tc>
          <w:tcPr>
            <w:tcW w:w="3268" w:type="dxa"/>
          </w:tcPr>
          <w:p w:rsidR="003263CF" w:rsidRPr="00CC706D" w:rsidRDefault="003263CF" w:rsidP="00FA6FC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с. Табунщиково</w:t>
            </w:r>
          </w:p>
        </w:tc>
      </w:tr>
    </w:tbl>
    <w:p w:rsidR="003263CF" w:rsidRPr="00CC706D" w:rsidRDefault="003263CF" w:rsidP="003263CF">
      <w:pPr>
        <w:jc w:val="center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644"/>
        <w:gridCol w:w="5245"/>
      </w:tblGrid>
      <w:tr w:rsidR="003263CF" w:rsidRPr="00CC706D" w:rsidTr="00FA6FC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3263CF" w:rsidRPr="00CC706D" w:rsidRDefault="003263CF" w:rsidP="00E54F13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б утверждении Плана мероприятий по снижению недои</w:t>
            </w:r>
            <w:r w:rsidR="00E54F1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ки</w:t>
            </w:r>
            <w:r w:rsidR="00E54F1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в бюджет Табунщиковского сельского поселения Красносулинского района на 2023 год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63CF" w:rsidRPr="00CC706D" w:rsidRDefault="003263CF" w:rsidP="00FA6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E67" w:rsidRDefault="005A3E67"/>
    <w:p w:rsidR="00E54F13" w:rsidRDefault="00E54F13"/>
    <w:p w:rsidR="00E54F13" w:rsidRPr="00E54F13" w:rsidRDefault="00E54F13" w:rsidP="00E54F13">
      <w:pPr>
        <w:spacing w:line="276" w:lineRule="auto"/>
        <w:ind w:firstLine="709"/>
        <w:jc w:val="both"/>
        <w:rPr>
          <w:sz w:val="26"/>
          <w:szCs w:val="26"/>
        </w:rPr>
      </w:pPr>
      <w:r w:rsidRPr="00E54F13">
        <w:rPr>
          <w:sz w:val="26"/>
          <w:szCs w:val="26"/>
        </w:rPr>
        <w:t xml:space="preserve">В целях </w:t>
      </w:r>
      <w:proofErr w:type="gramStart"/>
      <w:r w:rsidRPr="00E54F13">
        <w:rPr>
          <w:sz w:val="26"/>
          <w:szCs w:val="26"/>
        </w:rPr>
        <w:t>повышения эффективности мобилизации поступлений налоговых</w:t>
      </w:r>
      <w:proofErr w:type="gramEnd"/>
      <w:r w:rsidRPr="00E54F13">
        <w:rPr>
          <w:sz w:val="26"/>
          <w:szCs w:val="26"/>
        </w:rPr>
        <w:t xml:space="preserve"> и неналоговых доходов, а также по снижению недоимки в бюджет Табунщиковского сельского поселения Красносулинского района, руководствуясь ст. 37 Устава муниципального образования «Табунщиковское сельское поселение», Администрация Табунщиковского сельского поселения </w:t>
      </w:r>
    </w:p>
    <w:p w:rsidR="00E54F13" w:rsidRPr="00E54F13" w:rsidRDefault="00E54F13" w:rsidP="00E54F13">
      <w:pPr>
        <w:spacing w:line="276" w:lineRule="auto"/>
        <w:ind w:firstLine="709"/>
        <w:jc w:val="both"/>
        <w:rPr>
          <w:sz w:val="26"/>
          <w:szCs w:val="26"/>
        </w:rPr>
      </w:pPr>
      <w:r w:rsidRPr="00E54F13">
        <w:rPr>
          <w:sz w:val="26"/>
          <w:szCs w:val="26"/>
        </w:rPr>
        <w:t>  </w:t>
      </w:r>
    </w:p>
    <w:p w:rsidR="00E54F13" w:rsidRPr="00E54F13" w:rsidRDefault="00E54F13" w:rsidP="00E54F1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E54F13">
        <w:rPr>
          <w:b/>
          <w:sz w:val="26"/>
          <w:szCs w:val="26"/>
        </w:rPr>
        <w:t>ПОСТАНОВЛЯЕТ:</w:t>
      </w:r>
    </w:p>
    <w:p w:rsidR="00E54F13" w:rsidRPr="00264E91" w:rsidRDefault="00E54F13" w:rsidP="00264E9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4E91">
        <w:rPr>
          <w:rFonts w:ascii="Times New Roman" w:hAnsi="Times New Roman"/>
          <w:sz w:val="26"/>
          <w:szCs w:val="26"/>
        </w:rPr>
        <w:t>Утвердить План мероприятий по снижению недоимки в бюджет Табунщиковского сельского поселения Красносулинского района на 2023 год (далее – План мероприятий) согласно приложению №1 к настоящему постановлению. </w:t>
      </w:r>
    </w:p>
    <w:p w:rsidR="00E54F13" w:rsidRPr="00264E91" w:rsidRDefault="00E54F13" w:rsidP="00264E9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4E91">
        <w:rPr>
          <w:rFonts w:ascii="Times New Roman" w:hAnsi="Times New Roman"/>
          <w:sz w:val="26"/>
          <w:szCs w:val="26"/>
        </w:rPr>
        <w:t>Утвердить форму отчета по исполнению Плана мероприятий по снижению недоимки в бюджет Табунщиковского сельского поселения Красносулинского района на 2023 год (далее – План мероприятий) согласно приложению №2  к настоящему постановлению. </w:t>
      </w:r>
    </w:p>
    <w:p w:rsidR="00E54F13" w:rsidRPr="00264E91" w:rsidRDefault="00E54F13" w:rsidP="00264E91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64E91">
        <w:rPr>
          <w:rFonts w:ascii="Times New Roman" w:hAnsi="Times New Roman"/>
          <w:sz w:val="26"/>
          <w:szCs w:val="26"/>
        </w:rPr>
        <w:t>Контроль за исполнение постановления оставляю за собой. </w:t>
      </w:r>
    </w:p>
    <w:p w:rsidR="00E54F13" w:rsidRDefault="00E54F13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E54F13" w:rsidRPr="00CC706D" w:rsidTr="00FA6FC2">
        <w:tc>
          <w:tcPr>
            <w:tcW w:w="5211" w:type="dxa"/>
          </w:tcPr>
          <w:p w:rsidR="00E54F13" w:rsidRPr="00CC706D" w:rsidRDefault="00E54F13" w:rsidP="00F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</w:t>
            </w:r>
          </w:p>
          <w:p w:rsidR="00E54F13" w:rsidRPr="00CC706D" w:rsidRDefault="00E54F13" w:rsidP="00FA6F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E54F13" w:rsidRPr="00CC706D" w:rsidRDefault="00E54F13" w:rsidP="00FA6FC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О.Н.Здроб</w:t>
            </w:r>
          </w:p>
        </w:tc>
      </w:tr>
    </w:tbl>
    <w:p w:rsidR="00E54F13" w:rsidRDefault="00E54F13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p w:rsidR="00A87D0F" w:rsidRDefault="00A87D0F" w:rsidP="00E54F13">
      <w:pPr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A87D0F" w:rsidTr="00FA6FC2">
        <w:tc>
          <w:tcPr>
            <w:tcW w:w="4926" w:type="dxa"/>
          </w:tcPr>
          <w:p w:rsidR="00A87D0F" w:rsidRDefault="00A87D0F" w:rsidP="00FA6FC2"/>
        </w:tc>
        <w:tc>
          <w:tcPr>
            <w:tcW w:w="4927" w:type="dxa"/>
          </w:tcPr>
          <w:p w:rsidR="00A87D0F" w:rsidRPr="00CA54F5" w:rsidRDefault="00A87D0F" w:rsidP="00FA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F5">
              <w:rPr>
                <w:rFonts w:ascii="Times New Roman" w:hAnsi="Times New Roman" w:cs="Times New Roman"/>
                <w:sz w:val="20"/>
                <w:szCs w:val="20"/>
              </w:rPr>
              <w:t>Приложение №1</w:t>
            </w:r>
          </w:p>
          <w:p w:rsidR="00A87D0F" w:rsidRDefault="00A87D0F" w:rsidP="00FA6F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F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A87D0F" w:rsidRPr="00CA54F5" w:rsidRDefault="00A87D0F" w:rsidP="00FA6FC2">
            <w:pPr>
              <w:jc w:val="center"/>
              <w:rPr>
                <w:rStyle w:val="FontStyle21"/>
                <w:sz w:val="20"/>
                <w:szCs w:val="20"/>
              </w:rPr>
            </w:pPr>
            <w:r w:rsidRPr="00CA54F5">
              <w:rPr>
                <w:rStyle w:val="FontStyle21"/>
                <w:sz w:val="20"/>
                <w:szCs w:val="20"/>
              </w:rPr>
              <w:t>Табунщиковского сельского поселения</w:t>
            </w:r>
          </w:p>
          <w:p w:rsidR="00A87D0F" w:rsidRDefault="00A87D0F" w:rsidP="00FA6FC2">
            <w:pPr>
              <w:jc w:val="center"/>
            </w:pPr>
            <w:r w:rsidRPr="00CA54F5">
              <w:rPr>
                <w:rStyle w:val="FontStyle21"/>
                <w:sz w:val="20"/>
                <w:szCs w:val="20"/>
              </w:rPr>
              <w:t>от 28.11.2022 №107</w:t>
            </w:r>
          </w:p>
        </w:tc>
      </w:tr>
    </w:tbl>
    <w:p w:rsidR="00A87D0F" w:rsidRDefault="00A87D0F" w:rsidP="00A87D0F"/>
    <w:p w:rsidR="00A87D0F" w:rsidRPr="00CA737D" w:rsidRDefault="00A87D0F" w:rsidP="00CA737D">
      <w:pPr>
        <w:jc w:val="center"/>
        <w:rPr>
          <w:b/>
          <w:sz w:val="24"/>
          <w:szCs w:val="24"/>
        </w:rPr>
      </w:pPr>
      <w:r w:rsidRPr="00CA737D">
        <w:rPr>
          <w:b/>
          <w:sz w:val="24"/>
          <w:szCs w:val="24"/>
        </w:rPr>
        <w:t>ПЛАН</w:t>
      </w:r>
    </w:p>
    <w:p w:rsidR="00A87D0F" w:rsidRPr="00CA737D" w:rsidRDefault="00A87D0F" w:rsidP="00CA737D">
      <w:pPr>
        <w:jc w:val="center"/>
        <w:rPr>
          <w:b/>
          <w:sz w:val="24"/>
          <w:szCs w:val="24"/>
        </w:rPr>
      </w:pPr>
      <w:r w:rsidRPr="00CA737D">
        <w:rPr>
          <w:b/>
          <w:sz w:val="24"/>
          <w:szCs w:val="24"/>
        </w:rPr>
        <w:t>мероприятий по снижению недоимки в бюджет Табунщиковского сельского поселения Красносулинского района на 2023 год</w:t>
      </w:r>
    </w:p>
    <w:p w:rsidR="00A87D0F" w:rsidRDefault="00A87D0F" w:rsidP="00E54F13">
      <w:pPr>
        <w:rPr>
          <w:sz w:val="26"/>
          <w:szCs w:val="26"/>
        </w:rPr>
      </w:pPr>
    </w:p>
    <w:tbl>
      <w:tblPr>
        <w:tblW w:w="9923" w:type="dxa"/>
        <w:tblInd w:w="-1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8"/>
        <w:gridCol w:w="5103"/>
        <w:gridCol w:w="1984"/>
        <w:gridCol w:w="2268"/>
      </w:tblGrid>
      <w:tr w:rsidR="00CA737D" w:rsidRPr="00CA737D" w:rsidTr="009D3E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A737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CA737D">
              <w:rPr>
                <w:sz w:val="24"/>
                <w:szCs w:val="24"/>
                <w:lang w:eastAsia="ru-RU"/>
              </w:rPr>
              <w:t>/п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Наименование мероприятия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Срок исполнения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Ответственный исполнитель </w:t>
            </w:r>
          </w:p>
        </w:tc>
      </w:tr>
      <w:tr w:rsidR="00CA737D" w:rsidRPr="00CA737D" w:rsidTr="009D3E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4 </w:t>
            </w:r>
          </w:p>
        </w:tc>
      </w:tr>
      <w:tr w:rsidR="00CA737D" w:rsidRPr="00CA737D" w:rsidTr="009D3ED3">
        <w:trPr>
          <w:trHeight w:val="703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37D" w:rsidRPr="00CA737D" w:rsidRDefault="00CA737D" w:rsidP="009D3ED3">
            <w:pPr>
              <w:numPr>
                <w:ilvl w:val="0"/>
                <w:numId w:val="8"/>
              </w:numPr>
              <w:suppressAutoHyphens w:val="0"/>
              <w:ind w:left="288" w:firstLine="0"/>
              <w:jc w:val="center"/>
              <w:textAlignment w:val="baseline"/>
              <w:rPr>
                <w:i/>
                <w:sz w:val="24"/>
                <w:szCs w:val="24"/>
                <w:lang w:eastAsia="ru-RU"/>
              </w:rPr>
            </w:pPr>
            <w:r w:rsidRPr="009D3ED3">
              <w:rPr>
                <w:i/>
                <w:sz w:val="24"/>
                <w:szCs w:val="24"/>
                <w:lang w:eastAsia="ru-RU"/>
              </w:rPr>
              <w:t>Организация работы по снижению задолженности по налоговым и неналоговым платежам в бюджет Табунщиковского сельского поселения Красносулинского района</w:t>
            </w:r>
          </w:p>
        </w:tc>
      </w:tr>
      <w:tr w:rsidR="00CA737D" w:rsidRPr="00CA737D" w:rsidTr="009D3E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1.1. 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ind w:left="141" w:right="142"/>
              <w:jc w:val="both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Организация работы с крупными организациями работодателями по информированию работников о необходимости своевременной оплаты налогов.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ind w:left="142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сектор экономики и финансов, </w:t>
            </w:r>
          </w:p>
          <w:p w:rsidR="00CA737D" w:rsidRPr="00CA737D" w:rsidRDefault="00CA737D" w:rsidP="009D3ED3">
            <w:pPr>
              <w:suppressAutoHyphens w:val="0"/>
              <w:spacing w:line="0" w:lineRule="atLeast"/>
              <w:ind w:left="142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инспектор по налогам и сборам. </w:t>
            </w:r>
          </w:p>
        </w:tc>
      </w:tr>
      <w:tr w:rsidR="00CA737D" w:rsidRPr="00CA737D" w:rsidTr="009D3E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1.2. 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ind w:left="141" w:right="142"/>
              <w:jc w:val="both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Проведение индивидуальной работы с налогоплательщиками, имеющими задолженность по налогам и сборам, зачисляемым в консолидированный бюджет Ростовской области по Табунщиковскому сельскому поселению: </w:t>
            </w:r>
          </w:p>
          <w:p w:rsidR="00CA737D" w:rsidRPr="00CA737D" w:rsidRDefault="00CA737D" w:rsidP="009D3ED3">
            <w:pPr>
              <w:suppressAutoHyphens w:val="0"/>
              <w:ind w:left="141" w:right="142"/>
              <w:jc w:val="both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с организациями; </w:t>
            </w:r>
          </w:p>
          <w:p w:rsidR="00CA737D" w:rsidRPr="00CA737D" w:rsidRDefault="00CA737D" w:rsidP="009D3ED3">
            <w:pPr>
              <w:suppressAutoHyphens w:val="0"/>
              <w:ind w:left="141" w:right="142"/>
              <w:jc w:val="both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с государственными и муниципальными предприятиями; </w:t>
            </w:r>
          </w:p>
          <w:p w:rsidR="00CA737D" w:rsidRPr="00CA737D" w:rsidRDefault="00CA737D" w:rsidP="009D3ED3">
            <w:pPr>
              <w:suppressAutoHyphens w:val="0"/>
              <w:spacing w:line="0" w:lineRule="atLeast"/>
              <w:ind w:left="141" w:right="142"/>
              <w:jc w:val="both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с физическими лицами.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ind w:left="142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инспектор по налогам и сборам. </w:t>
            </w:r>
          </w:p>
        </w:tc>
      </w:tr>
      <w:tr w:rsidR="00CA737D" w:rsidRPr="00CA737D" w:rsidTr="009D3E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1.3. 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ind w:left="141" w:right="142"/>
              <w:jc w:val="both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proofErr w:type="gramStart"/>
            <w:r w:rsidRPr="00CA737D">
              <w:rPr>
                <w:sz w:val="24"/>
                <w:szCs w:val="24"/>
                <w:lang w:eastAsia="ru-RU"/>
              </w:rPr>
              <w:t>Проведение заседаний Координационного совета по вопросам собираемости налоговых платежей и других обязательных платежей, принятие мер по погашению задолжности по налоговым плате6жам в бюджет поселения.</w:t>
            </w:r>
            <w:proofErr w:type="gramEnd"/>
            <w:r w:rsidRPr="00CA737D">
              <w:rPr>
                <w:sz w:val="24"/>
                <w:szCs w:val="24"/>
                <w:lang w:eastAsia="ru-RU"/>
              </w:rPr>
              <w:t xml:space="preserve"> Обеспечение взаимодействия с Межрайонной ИФНС России №21 по Ростовской области в целях повышения собираемости налоговых доходов.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ind w:left="142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инспектор по налогам и сборам. </w:t>
            </w:r>
          </w:p>
        </w:tc>
      </w:tr>
      <w:tr w:rsidR="00CA737D" w:rsidRPr="00CA737D" w:rsidTr="009D3E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1.4. 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ind w:left="141" w:right="142"/>
              <w:jc w:val="both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Проведение претензионно-исковой работы в отношении арендаторов имущества и земельных участков, находящихся в государственной и муниципальной собственности, имеющих задолженность по арендной плате.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ind w:left="142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сектор экономики и финансов, </w:t>
            </w:r>
          </w:p>
          <w:p w:rsidR="00CA737D" w:rsidRPr="00CA737D" w:rsidRDefault="00CA737D" w:rsidP="009D3ED3">
            <w:pPr>
              <w:suppressAutoHyphens w:val="0"/>
              <w:spacing w:line="0" w:lineRule="atLeast"/>
              <w:ind w:left="142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  </w:t>
            </w:r>
          </w:p>
        </w:tc>
      </w:tr>
      <w:tr w:rsidR="00CA737D" w:rsidRPr="00CA737D" w:rsidTr="009D3E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CA737D">
            <w:pPr>
              <w:suppressAutoHyphens w:val="0"/>
              <w:spacing w:line="0" w:lineRule="atLeast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1.5. 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ind w:left="141" w:right="142"/>
              <w:jc w:val="both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Проведение информационно-разъяснительной работы по вопросу своевременной уплаты налогов.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ind w:left="142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инспектор по налогам и сборам. </w:t>
            </w:r>
          </w:p>
        </w:tc>
      </w:tr>
      <w:tr w:rsidR="00CA737D" w:rsidRPr="00CA737D" w:rsidTr="009D3ED3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numPr>
                <w:ilvl w:val="0"/>
                <w:numId w:val="9"/>
              </w:numPr>
              <w:suppressAutoHyphens w:val="0"/>
              <w:spacing w:line="0" w:lineRule="atLeast"/>
              <w:ind w:left="288" w:firstLine="0"/>
              <w:jc w:val="center"/>
              <w:textAlignment w:val="baseline"/>
              <w:rPr>
                <w:i/>
                <w:sz w:val="24"/>
                <w:szCs w:val="24"/>
                <w:lang w:eastAsia="ru-RU"/>
              </w:rPr>
            </w:pPr>
            <w:r w:rsidRPr="009D3ED3">
              <w:rPr>
                <w:i/>
                <w:sz w:val="24"/>
                <w:szCs w:val="24"/>
                <w:lang w:eastAsia="ru-RU"/>
              </w:rPr>
              <w:t>Совершенствование законодательной и нормативно правовой базы по вопросам налогообложения</w:t>
            </w:r>
          </w:p>
        </w:tc>
      </w:tr>
      <w:tr w:rsidR="00CA737D" w:rsidRPr="00CA737D" w:rsidTr="009D3ED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ind w:hanging="14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2.1. 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ind w:left="141" w:right="142"/>
              <w:jc w:val="both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 w:rsidRPr="00CA737D">
              <w:rPr>
                <w:sz w:val="24"/>
                <w:szCs w:val="24"/>
                <w:lang w:eastAsia="ru-RU"/>
              </w:rPr>
              <w:t>проектов решений Собрания депутатов</w:t>
            </w:r>
            <w:proofErr w:type="gramEnd"/>
            <w:r w:rsidRPr="00CA737D">
              <w:rPr>
                <w:sz w:val="24"/>
                <w:szCs w:val="24"/>
                <w:lang w:eastAsia="ru-RU"/>
              </w:rPr>
              <w:t xml:space="preserve"> Табунщиковского сельского поселения о налогах в целях приведения действующих решений в соответствие с Федеральным законодательством.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737D" w:rsidRPr="00CA737D" w:rsidRDefault="00CA737D" w:rsidP="009D3ED3">
            <w:pPr>
              <w:suppressAutoHyphens w:val="0"/>
              <w:ind w:left="142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сектор экономики и финансов, </w:t>
            </w:r>
          </w:p>
          <w:p w:rsidR="00CA737D" w:rsidRPr="00CA737D" w:rsidRDefault="00CA737D" w:rsidP="009D3ED3">
            <w:pPr>
              <w:suppressAutoHyphens w:val="0"/>
              <w:spacing w:line="0" w:lineRule="atLeast"/>
              <w:ind w:left="142"/>
              <w:textAlignment w:val="baseline"/>
              <w:rPr>
                <w:rFonts w:ascii="Segoe UI" w:hAnsi="Segoe UI" w:cs="Segoe UI"/>
                <w:sz w:val="14"/>
                <w:szCs w:val="14"/>
                <w:lang w:eastAsia="ru-RU"/>
              </w:rPr>
            </w:pPr>
            <w:r w:rsidRPr="00CA737D">
              <w:rPr>
                <w:sz w:val="24"/>
                <w:szCs w:val="24"/>
                <w:lang w:eastAsia="ru-RU"/>
              </w:rPr>
              <w:t>- сектор экономики и финансов. 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9D3ED3" w:rsidTr="00631BDB">
        <w:tc>
          <w:tcPr>
            <w:tcW w:w="4926" w:type="dxa"/>
          </w:tcPr>
          <w:p w:rsidR="009D3ED3" w:rsidRDefault="009D3ED3" w:rsidP="00631BDB"/>
        </w:tc>
        <w:tc>
          <w:tcPr>
            <w:tcW w:w="4927" w:type="dxa"/>
          </w:tcPr>
          <w:p w:rsidR="009D3ED3" w:rsidRPr="00CA54F5" w:rsidRDefault="009D3ED3" w:rsidP="00631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F5">
              <w:rPr>
                <w:rFonts w:ascii="Times New Roman" w:hAnsi="Times New Roman" w:cs="Times New Roman"/>
                <w:sz w:val="20"/>
                <w:szCs w:val="20"/>
              </w:rPr>
              <w:t>Приложение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9D3ED3" w:rsidRDefault="009D3ED3" w:rsidP="00631B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4F5">
              <w:rPr>
                <w:rFonts w:ascii="Times New Roman" w:hAnsi="Times New Roman" w:cs="Times New Roman"/>
                <w:sz w:val="20"/>
                <w:szCs w:val="20"/>
              </w:rPr>
              <w:t xml:space="preserve">к постановлению Администрации </w:t>
            </w:r>
          </w:p>
          <w:p w:rsidR="009D3ED3" w:rsidRPr="00CA54F5" w:rsidRDefault="009D3ED3" w:rsidP="00631BDB">
            <w:pPr>
              <w:jc w:val="center"/>
              <w:rPr>
                <w:rStyle w:val="FontStyle21"/>
                <w:sz w:val="20"/>
                <w:szCs w:val="20"/>
              </w:rPr>
            </w:pPr>
            <w:r w:rsidRPr="00CA54F5">
              <w:rPr>
                <w:rStyle w:val="FontStyle21"/>
                <w:sz w:val="20"/>
                <w:szCs w:val="20"/>
              </w:rPr>
              <w:t>Табунщиковского сельского поселения</w:t>
            </w:r>
          </w:p>
          <w:p w:rsidR="009D3ED3" w:rsidRDefault="009D3ED3" w:rsidP="00631BDB">
            <w:pPr>
              <w:jc w:val="center"/>
            </w:pPr>
            <w:r w:rsidRPr="00CA54F5">
              <w:rPr>
                <w:rStyle w:val="FontStyle21"/>
                <w:sz w:val="20"/>
                <w:szCs w:val="20"/>
              </w:rPr>
              <w:t>от 28.11.2022 №107</w:t>
            </w:r>
          </w:p>
        </w:tc>
      </w:tr>
    </w:tbl>
    <w:p w:rsidR="009D3ED3" w:rsidRDefault="009D3ED3" w:rsidP="009D3ED3"/>
    <w:p w:rsidR="009D3ED3" w:rsidRDefault="009D3ED3" w:rsidP="009D3ED3">
      <w:pPr>
        <w:jc w:val="center"/>
        <w:rPr>
          <w:b/>
          <w:sz w:val="24"/>
          <w:szCs w:val="24"/>
        </w:rPr>
      </w:pPr>
    </w:p>
    <w:p w:rsidR="009D3ED3" w:rsidRPr="00CA737D" w:rsidRDefault="009D3ED3" w:rsidP="009D3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9D3ED3" w:rsidRPr="00CA737D" w:rsidRDefault="009D3ED3" w:rsidP="009D3ED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исполнении плана </w:t>
      </w:r>
      <w:r w:rsidRPr="00CA737D">
        <w:rPr>
          <w:b/>
          <w:sz w:val="24"/>
          <w:szCs w:val="24"/>
        </w:rPr>
        <w:t>мероприятий по снижению недоимки в бюджет Табунщиковского сельского поселения Красносулинского района на 2023 год</w:t>
      </w:r>
      <w:r>
        <w:rPr>
          <w:b/>
          <w:sz w:val="24"/>
          <w:szCs w:val="24"/>
        </w:rPr>
        <w:t xml:space="preserve"> по состоянию </w:t>
      </w:r>
      <w:proofErr w:type="gramStart"/>
      <w:r>
        <w:rPr>
          <w:b/>
          <w:sz w:val="24"/>
          <w:szCs w:val="24"/>
        </w:rPr>
        <w:t>на</w:t>
      </w:r>
      <w:proofErr w:type="gramEnd"/>
      <w:r>
        <w:rPr>
          <w:b/>
          <w:sz w:val="24"/>
          <w:szCs w:val="24"/>
        </w:rPr>
        <w:t xml:space="preserve"> __________</w:t>
      </w:r>
    </w:p>
    <w:p w:rsidR="00A87D0F" w:rsidRDefault="00A87D0F" w:rsidP="00E54F13">
      <w:pPr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75"/>
        <w:gridCol w:w="3265"/>
        <w:gridCol w:w="1971"/>
        <w:gridCol w:w="1971"/>
        <w:gridCol w:w="1971"/>
      </w:tblGrid>
      <w:tr w:rsidR="009D3ED3" w:rsidTr="001B789D">
        <w:tc>
          <w:tcPr>
            <w:tcW w:w="675" w:type="dxa"/>
          </w:tcPr>
          <w:p w:rsidR="009D3ED3" w:rsidRPr="009D3ED3" w:rsidRDefault="009D3ED3" w:rsidP="009D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3E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3ED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5" w:type="dxa"/>
            <w:vAlign w:val="center"/>
          </w:tcPr>
          <w:p w:rsidR="00CA737D" w:rsidRPr="00CA737D" w:rsidRDefault="009D3ED3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71" w:type="dxa"/>
            <w:vAlign w:val="center"/>
          </w:tcPr>
          <w:p w:rsidR="00CA737D" w:rsidRPr="00CA737D" w:rsidRDefault="009D3ED3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71" w:type="dxa"/>
            <w:vAlign w:val="center"/>
          </w:tcPr>
          <w:p w:rsidR="00CA737D" w:rsidRPr="00CA737D" w:rsidRDefault="009D3ED3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971" w:type="dxa"/>
          </w:tcPr>
          <w:p w:rsidR="009D3ED3" w:rsidRPr="009D3ED3" w:rsidRDefault="009D3ED3" w:rsidP="009D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</w:rPr>
              <w:t>Исполение, результат</w:t>
            </w:r>
          </w:p>
        </w:tc>
      </w:tr>
      <w:tr w:rsidR="009D3ED3" w:rsidTr="001B789D">
        <w:tc>
          <w:tcPr>
            <w:tcW w:w="675" w:type="dxa"/>
          </w:tcPr>
          <w:p w:rsidR="009D3ED3" w:rsidRPr="009D3ED3" w:rsidRDefault="009D3ED3" w:rsidP="009D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  <w:vAlign w:val="center"/>
          </w:tcPr>
          <w:p w:rsidR="00CA737D" w:rsidRPr="00CA737D" w:rsidRDefault="009D3ED3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vAlign w:val="center"/>
          </w:tcPr>
          <w:p w:rsidR="00CA737D" w:rsidRPr="00CA737D" w:rsidRDefault="009D3ED3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vAlign w:val="center"/>
          </w:tcPr>
          <w:p w:rsidR="00CA737D" w:rsidRPr="00CA737D" w:rsidRDefault="009D3ED3" w:rsidP="009D3ED3">
            <w:pPr>
              <w:suppressAutoHyphens w:val="0"/>
              <w:spacing w:line="0" w:lineRule="atLeast"/>
              <w:jc w:val="center"/>
              <w:textAlignment w:val="baseline"/>
              <w:rPr>
                <w:rFonts w:ascii="Times New Roman" w:hAnsi="Times New Roman" w:cs="Times New Roman"/>
                <w:sz w:val="14"/>
                <w:szCs w:val="14"/>
                <w:lang w:eastAsia="ru-RU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1" w:type="dxa"/>
          </w:tcPr>
          <w:p w:rsidR="009D3ED3" w:rsidRPr="009D3ED3" w:rsidRDefault="009D3ED3" w:rsidP="009D3E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E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3ED3" w:rsidTr="009D3ED3">
        <w:tc>
          <w:tcPr>
            <w:tcW w:w="675" w:type="dxa"/>
          </w:tcPr>
          <w:p w:rsidR="009D3ED3" w:rsidRDefault="009D3ED3" w:rsidP="00E54F13">
            <w:pPr>
              <w:rPr>
                <w:sz w:val="24"/>
                <w:szCs w:val="24"/>
              </w:rPr>
            </w:pPr>
          </w:p>
        </w:tc>
        <w:tc>
          <w:tcPr>
            <w:tcW w:w="3265" w:type="dxa"/>
          </w:tcPr>
          <w:p w:rsidR="009D3ED3" w:rsidRDefault="009D3ED3" w:rsidP="00E54F13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D3ED3" w:rsidRDefault="009D3ED3" w:rsidP="00E54F13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D3ED3" w:rsidRDefault="009D3ED3" w:rsidP="00E54F13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9D3ED3" w:rsidRDefault="009D3ED3" w:rsidP="00E54F13">
            <w:pPr>
              <w:rPr>
                <w:sz w:val="24"/>
                <w:szCs w:val="24"/>
              </w:rPr>
            </w:pPr>
          </w:p>
        </w:tc>
      </w:tr>
    </w:tbl>
    <w:p w:rsidR="009D3ED3" w:rsidRPr="00E54F13" w:rsidRDefault="009D3ED3" w:rsidP="00E54F13">
      <w:pPr>
        <w:rPr>
          <w:sz w:val="24"/>
          <w:szCs w:val="24"/>
        </w:rPr>
      </w:pPr>
    </w:p>
    <w:sectPr w:rsidR="009D3ED3" w:rsidRPr="00E54F13" w:rsidSect="00A87D0F">
      <w:footerReference w:type="default" r:id="rId7"/>
      <w:pgSz w:w="11906" w:h="16838"/>
      <w:pgMar w:top="851" w:right="851" w:bottom="851" w:left="1418" w:header="708" w:footer="2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FC2" w:rsidRDefault="00FA6FC2" w:rsidP="00A87D0F">
      <w:r>
        <w:separator/>
      </w:r>
    </w:p>
  </w:endnote>
  <w:endnote w:type="continuationSeparator" w:id="0">
    <w:p w:rsidR="00FA6FC2" w:rsidRDefault="00FA6FC2" w:rsidP="00A87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24604"/>
      <w:docPartObj>
        <w:docPartGallery w:val="Page Numbers (Bottom of Page)"/>
        <w:docPartUnique/>
      </w:docPartObj>
    </w:sdtPr>
    <w:sdtContent>
      <w:p w:rsidR="00FA6FC2" w:rsidRDefault="00FA6FC2">
        <w:pPr>
          <w:pStyle w:val="a8"/>
          <w:jc w:val="right"/>
        </w:pPr>
        <w:fldSimple w:instr=" PAGE   \* MERGEFORMAT ">
          <w:r w:rsidR="009D3ED3">
            <w:rPr>
              <w:noProof/>
            </w:rPr>
            <w:t>3</w:t>
          </w:r>
        </w:fldSimple>
      </w:p>
    </w:sdtContent>
  </w:sdt>
  <w:p w:rsidR="00FA6FC2" w:rsidRDefault="00FA6F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FC2" w:rsidRDefault="00FA6FC2" w:rsidP="00A87D0F">
      <w:r>
        <w:separator/>
      </w:r>
    </w:p>
  </w:footnote>
  <w:footnote w:type="continuationSeparator" w:id="0">
    <w:p w:rsidR="00FA6FC2" w:rsidRDefault="00FA6FC2" w:rsidP="00A87D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6B04"/>
    <w:multiLevelType w:val="hybridMultilevel"/>
    <w:tmpl w:val="B5089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264BE"/>
    <w:multiLevelType w:val="multilevel"/>
    <w:tmpl w:val="21808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C674C"/>
    <w:multiLevelType w:val="multilevel"/>
    <w:tmpl w:val="36A22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8E5B09"/>
    <w:multiLevelType w:val="multilevel"/>
    <w:tmpl w:val="67D4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A2922"/>
    <w:multiLevelType w:val="multilevel"/>
    <w:tmpl w:val="80AEF4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DA237A"/>
    <w:multiLevelType w:val="hybridMultilevel"/>
    <w:tmpl w:val="58E25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1783C"/>
    <w:multiLevelType w:val="hybridMultilevel"/>
    <w:tmpl w:val="C346EC44"/>
    <w:lvl w:ilvl="0" w:tplc="95DA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CD1522D"/>
    <w:multiLevelType w:val="hybridMultilevel"/>
    <w:tmpl w:val="43209DFE"/>
    <w:lvl w:ilvl="0" w:tplc="6BA620C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9963B68"/>
    <w:multiLevelType w:val="multilevel"/>
    <w:tmpl w:val="A7A63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3CF"/>
    <w:rsid w:val="00015CB6"/>
    <w:rsid w:val="00264E91"/>
    <w:rsid w:val="003263CF"/>
    <w:rsid w:val="005A3E67"/>
    <w:rsid w:val="009D3ED3"/>
    <w:rsid w:val="00A87D0F"/>
    <w:rsid w:val="00CA737D"/>
    <w:rsid w:val="00D128EC"/>
    <w:rsid w:val="00E54F13"/>
    <w:rsid w:val="00FA6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CF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pacing w:before="120" w:after="120"/>
    </w:pPr>
    <w:rPr>
      <w:rFonts w:cs="Lucida Sans"/>
      <w:i/>
      <w:iCs/>
    </w:rPr>
  </w:style>
  <w:style w:type="paragraph" w:styleId="a4">
    <w:name w:val="List Paragraph"/>
    <w:basedOn w:val="a"/>
    <w:qFormat/>
    <w:rsid w:val="00D128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3263C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E54F1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0"/>
    <w:rsid w:val="00E54F13"/>
  </w:style>
  <w:style w:type="character" w:customStyle="1" w:styleId="spellingerror">
    <w:name w:val="spellingerror"/>
    <w:basedOn w:val="a0"/>
    <w:rsid w:val="00E54F13"/>
  </w:style>
  <w:style w:type="character" w:customStyle="1" w:styleId="eop">
    <w:name w:val="eop"/>
    <w:basedOn w:val="a0"/>
    <w:rsid w:val="00E54F13"/>
  </w:style>
  <w:style w:type="character" w:customStyle="1" w:styleId="contextualspellingandgrammarerror">
    <w:name w:val="contextualspellingandgrammarerror"/>
    <w:basedOn w:val="a0"/>
    <w:rsid w:val="00E54F13"/>
  </w:style>
  <w:style w:type="paragraph" w:styleId="a6">
    <w:name w:val="header"/>
    <w:basedOn w:val="a"/>
    <w:link w:val="a7"/>
    <w:uiPriority w:val="99"/>
    <w:semiHidden/>
    <w:unhideWhenUsed/>
    <w:rsid w:val="00A87D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87D0F"/>
    <w:rPr>
      <w:lang w:eastAsia="zh-CN"/>
    </w:rPr>
  </w:style>
  <w:style w:type="paragraph" w:styleId="a8">
    <w:name w:val="footer"/>
    <w:basedOn w:val="a"/>
    <w:link w:val="a9"/>
    <w:uiPriority w:val="99"/>
    <w:unhideWhenUsed/>
    <w:rsid w:val="00A87D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7D0F"/>
    <w:rPr>
      <w:lang w:eastAsia="zh-CN"/>
    </w:rPr>
  </w:style>
  <w:style w:type="character" w:customStyle="1" w:styleId="FontStyle21">
    <w:name w:val="Font Style21"/>
    <w:rsid w:val="00A87D0F"/>
    <w:rPr>
      <w:rFonts w:ascii="Times New Roman" w:hAnsi="Times New Roman" w:cs="Times New Roman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8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1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2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4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3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9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9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2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0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1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6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4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3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7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76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2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6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5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61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77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1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4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0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6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53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9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9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5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8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3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33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82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2022-11-29T06:54:00Z</dcterms:created>
  <dcterms:modified xsi:type="dcterms:W3CDTF">2022-11-29T08:09:00Z</dcterms:modified>
</cp:coreProperties>
</file>