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5C" w:rsidRPr="00BB5D5C" w:rsidRDefault="00BB5D5C" w:rsidP="00BB5D5C">
      <w:pPr>
        <w:shd w:val="clear" w:color="auto" w:fill="FFFFFF"/>
        <w:spacing w:before="150" w:after="150" w:line="300" w:lineRule="atLeast"/>
        <w:jc w:val="center"/>
        <w:outlineLvl w:val="1"/>
        <w:rPr>
          <w:rFonts w:ascii="Arial" w:eastAsia="Times New Roman" w:hAnsi="Arial" w:cs="Arial"/>
          <w:b/>
          <w:bCs/>
          <w:color w:val="333333"/>
          <w:sz w:val="30"/>
          <w:szCs w:val="30"/>
          <w:lang w:eastAsia="ru-RU"/>
        </w:rPr>
      </w:pPr>
      <w:r w:rsidRPr="00BB5D5C">
        <w:rPr>
          <w:rFonts w:ascii="Arial" w:eastAsia="Times New Roman" w:hAnsi="Arial" w:cs="Arial"/>
          <w:b/>
          <w:bCs/>
          <w:color w:val="333333"/>
          <w:sz w:val="30"/>
          <w:szCs w:val="30"/>
          <w:lang w:eastAsia="ru-RU"/>
        </w:rPr>
        <w:t>Памятка родителям!</w:t>
      </w:r>
    </w:p>
    <w:p w:rsidR="00BB5D5C" w:rsidRPr="00BB5D5C" w:rsidRDefault="00BB5D5C" w:rsidP="00BB5D5C">
      <w:pPr>
        <w:shd w:val="clear" w:color="auto" w:fill="FFFFFF"/>
        <w:spacing w:after="0" w:line="225" w:lineRule="atLeast"/>
        <w:rPr>
          <w:rFonts w:ascii="Arial" w:eastAsia="Times New Roman" w:hAnsi="Arial" w:cs="Arial"/>
          <w:color w:val="666666"/>
          <w:sz w:val="17"/>
          <w:szCs w:val="17"/>
          <w:lang w:eastAsia="ru-RU"/>
        </w:rPr>
      </w:pPr>
      <w:r>
        <w:rPr>
          <w:rFonts w:ascii="Arial" w:eastAsia="Times New Roman" w:hAnsi="Arial" w:cs="Arial"/>
          <w:color w:val="666666"/>
          <w:sz w:val="17"/>
          <w:szCs w:val="17"/>
          <w:lang w:eastAsia="ru-RU"/>
        </w:rPr>
        <w:t xml:space="preserve"> </w:t>
      </w:r>
    </w:p>
    <w:p w:rsidR="00BB5D5C" w:rsidRPr="00BB5D5C" w:rsidRDefault="00BB5D5C" w:rsidP="00BB5D5C">
      <w:pPr>
        <w:shd w:val="clear" w:color="auto" w:fill="FFFFFF"/>
        <w:spacing w:after="0" w:line="255" w:lineRule="atLeast"/>
        <w:rPr>
          <w:rFonts w:ascii="Arial" w:eastAsia="Times New Roman" w:hAnsi="Arial" w:cs="Arial"/>
          <w:color w:val="333333"/>
          <w:sz w:val="19"/>
          <w:szCs w:val="19"/>
          <w:lang w:eastAsia="ru-RU"/>
        </w:rPr>
      </w:pPr>
      <w:r w:rsidRPr="00BB5D5C">
        <w:rPr>
          <w:rFonts w:ascii="Arial" w:eastAsia="Times New Roman" w:hAnsi="Arial" w:cs="Arial"/>
          <w:color w:val="333333"/>
          <w:sz w:val="19"/>
          <w:szCs w:val="19"/>
          <w:lang w:eastAsia="ru-RU"/>
        </w:rPr>
        <w:br/>
      </w:r>
      <w:r>
        <w:rPr>
          <w:rFonts w:ascii="Arial" w:eastAsia="Times New Roman" w:hAnsi="Arial" w:cs="Arial"/>
          <w:noProof/>
          <w:color w:val="333333"/>
          <w:sz w:val="19"/>
          <w:szCs w:val="19"/>
          <w:lang w:eastAsia="ru-RU"/>
        </w:rPr>
        <w:drawing>
          <wp:inline distT="0" distB="0" distL="0" distR="0">
            <wp:extent cx="5386070" cy="3808095"/>
            <wp:effectExtent l="19050" t="0" r="5080" b="0"/>
            <wp:docPr id="3" name="Рисунок 3" descr="http://www.bessergenevskoe.ru/netcat_files/16/7/h_1302d2adaec5ce95d67ea9534889f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sergenevskoe.ru/netcat_files/16/7/h_1302d2adaec5ce95d67ea9534889f895"/>
                    <pic:cNvPicPr>
                      <a:picLocks noChangeAspect="1" noChangeArrowheads="1"/>
                    </pic:cNvPicPr>
                  </pic:nvPicPr>
                  <pic:blipFill>
                    <a:blip r:embed="rId5" cstate="print"/>
                    <a:srcRect/>
                    <a:stretch>
                      <a:fillRect/>
                    </a:stretch>
                  </pic:blipFill>
                  <pic:spPr bwMode="auto">
                    <a:xfrm>
                      <a:off x="0" y="0"/>
                      <a:ext cx="5386070" cy="3808095"/>
                    </a:xfrm>
                    <a:prstGeom prst="rect">
                      <a:avLst/>
                    </a:prstGeom>
                    <a:noFill/>
                    <a:ln w="9525">
                      <a:noFill/>
                      <a:miter lim="800000"/>
                      <a:headEnd/>
                      <a:tailEnd/>
                    </a:ln>
                  </pic:spPr>
                </pic:pic>
              </a:graphicData>
            </a:graphic>
          </wp:inline>
        </w:drawing>
      </w:r>
    </w:p>
    <w:p w:rsidR="00BB5D5C" w:rsidRPr="00BB5D5C" w:rsidRDefault="00BB5D5C" w:rsidP="00BB5D5C">
      <w:pPr>
        <w:shd w:val="clear" w:color="auto" w:fill="FFFFFF"/>
        <w:spacing w:after="0" w:line="255" w:lineRule="atLeast"/>
        <w:rPr>
          <w:rFonts w:ascii="Arial" w:eastAsia="Times New Roman" w:hAnsi="Arial" w:cs="Arial"/>
          <w:color w:val="333333"/>
          <w:sz w:val="19"/>
          <w:szCs w:val="19"/>
          <w:lang w:eastAsia="ru-RU"/>
        </w:rPr>
      </w:pPr>
      <w:r w:rsidRPr="00BB5D5C">
        <w:rPr>
          <w:rFonts w:ascii="Arial" w:eastAsia="Times New Roman" w:hAnsi="Arial" w:cs="Arial"/>
          <w:color w:val="333333"/>
          <w:sz w:val="19"/>
          <w:szCs w:val="19"/>
          <w:lang w:eastAsia="ru-RU"/>
        </w:rPr>
        <w:t> </w:t>
      </w:r>
      <w:r w:rsidRPr="00BB5D5C">
        <w:rPr>
          <w:rFonts w:ascii="Times New Roman" w:eastAsia="Times New Roman" w:hAnsi="Times New Roman" w:cs="Times New Roman"/>
          <w:b/>
          <w:bCs/>
          <w:color w:val="4D4D4D"/>
          <w:sz w:val="30"/>
          <w:szCs w:val="30"/>
          <w:lang w:eastAsia="ru-RU"/>
        </w:rPr>
        <w:t>ШАЛОСТЬ ДЕТЕЙ С ОГНЕМ</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4D4D4D"/>
          <w:sz w:val="30"/>
          <w:szCs w:val="30"/>
          <w:lang w:eastAsia="ru-RU"/>
        </w:rPr>
        <w:t>ПАМЯТКА РЕБЕНКУ «ЧТОБЫ НЕ СГОРЕТЬ»</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Не включайте телевизор без взрослых.</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lastRenderedPageBreak/>
        <w:t>Если пожар случился в твоей квартире – убегай подальше. Не забудь закрыть за собой дверь</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Твердо знайте, что из дома есть два спасательных выхода: если нельзя выйти в дверь, зовите на помощь с балкона или окна.</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Ни в коем случае не прячьтесь во время пожара под кроватью или в шкафу – пожарным будет трудно вас найти.</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Если на вас загорелась одежда - остановитесь, падайте на землю и катайтесь.</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Если вы обожгли руку – подставьте ее под струю холодной воды и позовите на помощь взрослых.</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BB5D5C" w:rsidRPr="00BB5D5C" w:rsidRDefault="00BB5D5C" w:rsidP="00BB5D5C">
      <w:pPr>
        <w:numPr>
          <w:ilvl w:val="0"/>
          <w:numId w:val="10"/>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Arial" w:eastAsia="Times New Roman" w:hAnsi="Arial" w:cs="Arial"/>
          <w:b/>
          <w:bCs/>
          <w:color w:val="4D4D4D"/>
          <w:sz w:val="27"/>
          <w:szCs w:val="27"/>
          <w:lang w:eastAsia="ru-RU"/>
        </w:rPr>
        <w:t>ОБРАЩЕНИЕ К ДЕТЯМ ПО ПОЖАРАМ</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Пожары причиняют людям большие несчастья. Чтобы избежать этого, нужно строго соблюдать правила пожарной безопасности.</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Помните! Эти правила требуют только одного: осторожного обращения с огнем.</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В первую очередь не играйте со спичками, следите, чтобы не шалили с огнем ваши товарищи и маленькие дети.</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BB5D5C" w:rsidRPr="00BB5D5C" w:rsidRDefault="00BB5D5C" w:rsidP="00BB5D5C">
      <w:pPr>
        <w:numPr>
          <w:ilvl w:val="0"/>
          <w:numId w:val="11"/>
        </w:numPr>
        <w:shd w:val="clear" w:color="auto" w:fill="FFFFFF"/>
        <w:spacing w:after="0" w:line="240" w:lineRule="auto"/>
        <w:ind w:left="0"/>
        <w:rPr>
          <w:rFonts w:ascii="Arial" w:eastAsia="Times New Roman" w:hAnsi="Arial" w:cs="Arial"/>
          <w:color w:val="333333"/>
          <w:sz w:val="19"/>
          <w:szCs w:val="19"/>
          <w:lang w:eastAsia="ru-RU"/>
        </w:rPr>
      </w:pPr>
      <w:r w:rsidRPr="00BB5D5C">
        <w:rPr>
          <w:rFonts w:ascii="Tahoma" w:eastAsia="Times New Roman" w:hAnsi="Tahoma" w:cs="Tahoma"/>
          <w:color w:val="333333"/>
          <w:sz w:val="21"/>
          <w:szCs w:val="21"/>
          <w:lang w:eastAsia="ru-RU"/>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4D4D4D"/>
          <w:sz w:val="30"/>
          <w:szCs w:val="30"/>
          <w:lang w:eastAsia="ru-RU"/>
        </w:rPr>
        <w:t>ПРОТИВОПОЖАРНАЯ БЕСЕДА  С РОДИТЕЛЯМИ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Одна из причин возникновения пожаров – </w:t>
      </w:r>
      <w:r w:rsidRPr="00BB5D5C">
        <w:rPr>
          <w:rFonts w:ascii="Times New Roman" w:eastAsia="Times New Roman" w:hAnsi="Times New Roman" w:cs="Times New Roman"/>
          <w:b/>
          <w:bCs/>
          <w:color w:val="333333"/>
          <w:sz w:val="21"/>
          <w:szCs w:val="21"/>
          <w:lang w:eastAsia="ru-RU"/>
        </w:rPr>
        <w:t>детская шалость</w:t>
      </w:r>
      <w:r w:rsidRPr="00BB5D5C">
        <w:rPr>
          <w:rFonts w:ascii="Tahoma" w:eastAsia="Times New Roman" w:hAnsi="Tahoma" w:cs="Tahoma"/>
          <w:color w:val="333333"/>
          <w:sz w:val="21"/>
          <w:szCs w:val="21"/>
          <w:lang w:eastAsia="ru-RU"/>
        </w:rPr>
        <w:t>, неумелое обращение с огнем и огнеопасными предметами детей дошкольного и младшего школьного возраста.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Почему это происходит? Ответ прост – недостаточное обучение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color w:val="4D4D4D"/>
          <w:sz w:val="30"/>
          <w:szCs w:val="30"/>
          <w:lang w:eastAsia="ru-RU"/>
        </w:rPr>
        <w:t> </w:t>
      </w:r>
      <w:r w:rsidRPr="00BB5D5C">
        <w:rPr>
          <w:rFonts w:ascii="Times New Roman" w:eastAsia="Times New Roman" w:hAnsi="Times New Roman" w:cs="Times New Roman"/>
          <w:b/>
          <w:bCs/>
          <w:color w:val="4D4D4D"/>
          <w:sz w:val="30"/>
          <w:szCs w:val="30"/>
          <w:lang w:eastAsia="ru-RU"/>
        </w:rPr>
        <w:t>Лекция для родителей</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333333"/>
          <w:sz w:val="21"/>
          <w:szCs w:val="21"/>
          <w:lang w:eastAsia="ru-RU"/>
        </w:rPr>
        <w:t>«Как избежать несчастных случаев с детьми. Предупреждение травматизма».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lastRenderedPageBreak/>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333333"/>
          <w:sz w:val="21"/>
          <w:szCs w:val="21"/>
          <w:lang w:eastAsia="ru-RU"/>
        </w:rPr>
        <w:t>Сделайте окружающую обстановку безопасной для ребенка. </w:t>
      </w:r>
      <w:r w:rsidRPr="00BB5D5C">
        <w:rPr>
          <w:rFonts w:ascii="Tahoma" w:eastAsia="Times New Roman" w:hAnsi="Tahoma" w:cs="Tahoma"/>
          <w:color w:val="333333"/>
          <w:sz w:val="21"/>
          <w:szCs w:val="21"/>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333333"/>
          <w:sz w:val="21"/>
          <w:szCs w:val="21"/>
          <w:lang w:eastAsia="ru-RU"/>
        </w:rPr>
        <w:t>Не спускайте с ребенка глаз</w:t>
      </w:r>
      <w:r w:rsidRPr="00BB5D5C">
        <w:rPr>
          <w:rFonts w:ascii="Tahoma" w:eastAsia="Times New Roman" w:hAnsi="Tahoma" w:cs="Tahoma"/>
          <w:color w:val="333333"/>
          <w:sz w:val="21"/>
          <w:szCs w:val="21"/>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color w:val="333333"/>
          <w:sz w:val="21"/>
          <w:szCs w:val="21"/>
          <w:lang w:eastAsia="ru-RU"/>
        </w:rPr>
        <w:t>Ожоги.</w:t>
      </w:r>
      <w:r w:rsidRPr="00BB5D5C">
        <w:rPr>
          <w:rFonts w:ascii="Tahoma" w:eastAsia="Times New Roman" w:hAnsi="Tahoma" w:cs="Tahoma"/>
          <w:color w:val="333333"/>
          <w:sz w:val="21"/>
          <w:szCs w:val="21"/>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Не используйте скатерти и салфетки, которые маленький ребенок может стянуть со стола.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sidRPr="00BB5D5C">
        <w:rPr>
          <w:rFonts w:ascii="Tahoma" w:eastAsia="Times New Roman" w:hAnsi="Tahoma" w:cs="Tahoma"/>
          <w:color w:val="333333"/>
          <w:sz w:val="21"/>
          <w:szCs w:val="21"/>
          <w:lang w:eastAsia="ru-RU"/>
        </w:rPr>
        <w:t>нефосфатного</w:t>
      </w:r>
      <w:proofErr w:type="spellEnd"/>
      <w:r w:rsidRPr="00BB5D5C">
        <w:rPr>
          <w:rFonts w:ascii="Tahoma" w:eastAsia="Times New Roman" w:hAnsi="Tahoma" w:cs="Tahoma"/>
          <w:color w:val="333333"/>
          <w:sz w:val="21"/>
          <w:szCs w:val="21"/>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BB5D5C">
        <w:rPr>
          <w:rFonts w:ascii="Tahoma" w:eastAsia="Times New Roman" w:hAnsi="Tahoma" w:cs="Tahoma"/>
          <w:color w:val="333333"/>
          <w:sz w:val="21"/>
          <w:szCs w:val="21"/>
          <w:lang w:eastAsia="ru-RU"/>
        </w:rPr>
        <w:t>нефосфатным</w:t>
      </w:r>
      <w:proofErr w:type="spellEnd"/>
      <w:r w:rsidRPr="00BB5D5C">
        <w:rPr>
          <w:rFonts w:ascii="Tahoma" w:eastAsia="Times New Roman" w:hAnsi="Tahoma" w:cs="Tahoma"/>
          <w:color w:val="333333"/>
          <w:sz w:val="21"/>
          <w:szCs w:val="21"/>
          <w:lang w:eastAsia="ru-RU"/>
        </w:rPr>
        <w:t xml:space="preserve"> мылом или отбеливающим средством.</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Всегда поворачивайте ручки чайников к задней части плиты. Следует отдавать предпочтение задним конфоркам.</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 xml:space="preserve">Открытые нагреватели, печи, камины, </w:t>
      </w:r>
      <w:proofErr w:type="spellStart"/>
      <w:r w:rsidRPr="00BB5D5C">
        <w:rPr>
          <w:rFonts w:ascii="Tahoma" w:eastAsia="Times New Roman" w:hAnsi="Tahoma" w:cs="Tahoma"/>
          <w:color w:val="333333"/>
          <w:sz w:val="21"/>
          <w:szCs w:val="21"/>
          <w:lang w:eastAsia="ru-RU"/>
        </w:rPr>
        <w:t>неогражденные</w:t>
      </w:r>
      <w:proofErr w:type="spellEnd"/>
      <w:r w:rsidRPr="00BB5D5C">
        <w:rPr>
          <w:rFonts w:ascii="Tahoma" w:eastAsia="Times New Roman" w:hAnsi="Tahoma" w:cs="Tahoma"/>
          <w:color w:val="333333"/>
          <w:sz w:val="21"/>
          <w:szCs w:val="21"/>
          <w:lang w:eastAsia="ru-RU"/>
        </w:rPr>
        <w:t xml:space="preserve"> сушилки, легко открывающиеся жаровни представляют собой особую опасность. Установите решетки или заграждения вокруг </w:t>
      </w:r>
      <w:r w:rsidRPr="00BB5D5C">
        <w:rPr>
          <w:rFonts w:ascii="Tahoma" w:eastAsia="Times New Roman" w:hAnsi="Tahoma" w:cs="Tahoma"/>
          <w:color w:val="333333"/>
          <w:sz w:val="21"/>
          <w:szCs w:val="21"/>
          <w:lang w:eastAsia="ru-RU"/>
        </w:rPr>
        <w:lastRenderedPageBreak/>
        <w:t>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Замените изношенные электрические провода. Тщательно изолируйте соединения проводов и удлинителей.</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 xml:space="preserve">Вставьте </w:t>
      </w:r>
      <w:proofErr w:type="spellStart"/>
      <w:r w:rsidRPr="00BB5D5C">
        <w:rPr>
          <w:rFonts w:ascii="Tahoma" w:eastAsia="Times New Roman" w:hAnsi="Tahoma" w:cs="Tahoma"/>
          <w:color w:val="333333"/>
          <w:sz w:val="21"/>
          <w:szCs w:val="21"/>
          <w:lang w:eastAsia="ru-RU"/>
        </w:rPr>
        <w:t>электрозаглушки</w:t>
      </w:r>
      <w:proofErr w:type="spellEnd"/>
      <w:r w:rsidRPr="00BB5D5C">
        <w:rPr>
          <w:rFonts w:ascii="Tahoma" w:eastAsia="Times New Roman" w:hAnsi="Tahoma" w:cs="Tahoma"/>
          <w:color w:val="333333"/>
          <w:sz w:val="21"/>
          <w:szCs w:val="21"/>
          <w:lang w:eastAsia="ru-RU"/>
        </w:rPr>
        <w:t xml:space="preserve"> во все штепсельные розетки, чтобы дети не получили удар током, засунув что-нибудь в отверстия розетки.</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imes New Roman" w:eastAsia="Times New Roman" w:hAnsi="Times New Roman" w:cs="Times New Roman"/>
          <w:b/>
          <w:bCs/>
          <w:i/>
          <w:iCs/>
          <w:color w:val="333333"/>
          <w:sz w:val="21"/>
          <w:szCs w:val="21"/>
          <w:lang w:eastAsia="ru-RU"/>
        </w:rPr>
        <w:t>Побеседуйте с детьми о противопожарной безопасности и проведите необходимый инструктаж</w:t>
      </w:r>
      <w:r w:rsidRPr="00BB5D5C">
        <w:rPr>
          <w:rFonts w:ascii="Tahoma" w:eastAsia="Times New Roman" w:hAnsi="Tahoma" w:cs="Tahoma"/>
          <w:color w:val="333333"/>
          <w:sz w:val="21"/>
          <w:szCs w:val="21"/>
          <w:lang w:eastAsia="ru-RU"/>
        </w:rPr>
        <w:t>.</w:t>
      </w:r>
    </w:p>
    <w:p w:rsidR="00BB5D5C" w:rsidRPr="00BB5D5C" w:rsidRDefault="00BB5D5C" w:rsidP="00BB5D5C">
      <w:pPr>
        <w:shd w:val="clear" w:color="auto" w:fill="FFFFFF"/>
        <w:spacing w:after="0" w:line="240" w:lineRule="auto"/>
        <w:rPr>
          <w:rFonts w:ascii="Times New Roman" w:eastAsia="Times New Roman" w:hAnsi="Times New Roman" w:cs="Times New Roman"/>
          <w:color w:val="333333"/>
          <w:sz w:val="24"/>
          <w:szCs w:val="24"/>
          <w:lang w:eastAsia="ru-RU"/>
        </w:rPr>
      </w:pPr>
      <w:r w:rsidRPr="00BB5D5C">
        <w:rPr>
          <w:rFonts w:ascii="Tahoma" w:eastAsia="Times New Roman" w:hAnsi="Tahoma" w:cs="Tahoma"/>
          <w:color w:val="333333"/>
          <w:sz w:val="21"/>
          <w:szCs w:val="21"/>
          <w:lang w:eastAsia="ru-RU"/>
        </w:rPr>
        <w:t> </w:t>
      </w:r>
    </w:p>
    <w:p w:rsidR="009B4286" w:rsidRDefault="009B4286"/>
    <w:sectPr w:rsidR="009B4286" w:rsidSect="00836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D87"/>
    <w:multiLevelType w:val="multilevel"/>
    <w:tmpl w:val="B13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70D42"/>
    <w:multiLevelType w:val="multilevel"/>
    <w:tmpl w:val="79F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57F68"/>
    <w:multiLevelType w:val="multilevel"/>
    <w:tmpl w:val="089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11C32"/>
    <w:multiLevelType w:val="multilevel"/>
    <w:tmpl w:val="B6F8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E958EF"/>
    <w:multiLevelType w:val="multilevel"/>
    <w:tmpl w:val="227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D3DBD"/>
    <w:multiLevelType w:val="multilevel"/>
    <w:tmpl w:val="84A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9D1674"/>
    <w:multiLevelType w:val="multilevel"/>
    <w:tmpl w:val="0E3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4949CE"/>
    <w:multiLevelType w:val="multilevel"/>
    <w:tmpl w:val="32B2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7E03BC"/>
    <w:multiLevelType w:val="multilevel"/>
    <w:tmpl w:val="FD0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8E78CD"/>
    <w:multiLevelType w:val="multilevel"/>
    <w:tmpl w:val="28F4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F612F3"/>
    <w:multiLevelType w:val="multilevel"/>
    <w:tmpl w:val="2BD0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7"/>
  </w:num>
  <w:num w:numId="4">
    <w:abstractNumId w:val="6"/>
  </w:num>
  <w:num w:numId="5">
    <w:abstractNumId w:val="0"/>
  </w:num>
  <w:num w:numId="6">
    <w:abstractNumId w:val="4"/>
  </w:num>
  <w:num w:numId="7">
    <w:abstractNumId w:val="1"/>
  </w:num>
  <w:num w:numId="8">
    <w:abstractNumId w:val="3"/>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2E1295"/>
    <w:rsid w:val="00216950"/>
    <w:rsid w:val="002E1295"/>
    <w:rsid w:val="00836235"/>
    <w:rsid w:val="009B4286"/>
    <w:rsid w:val="00BB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35"/>
  </w:style>
  <w:style w:type="paragraph" w:styleId="2">
    <w:name w:val="heading 2"/>
    <w:basedOn w:val="a"/>
    <w:link w:val="20"/>
    <w:uiPriority w:val="9"/>
    <w:qFormat/>
    <w:rsid w:val="002E1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29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1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12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007963">
      <w:bodyDiv w:val="1"/>
      <w:marLeft w:val="0"/>
      <w:marRight w:val="0"/>
      <w:marTop w:val="0"/>
      <w:marBottom w:val="0"/>
      <w:divBdr>
        <w:top w:val="none" w:sz="0" w:space="0" w:color="auto"/>
        <w:left w:val="none" w:sz="0" w:space="0" w:color="auto"/>
        <w:bottom w:val="none" w:sz="0" w:space="0" w:color="auto"/>
        <w:right w:val="none" w:sz="0" w:space="0" w:color="auto"/>
      </w:divBdr>
      <w:divsChild>
        <w:div w:id="1578595271">
          <w:marLeft w:val="0"/>
          <w:marRight w:val="0"/>
          <w:marTop w:val="0"/>
          <w:marBottom w:val="0"/>
          <w:divBdr>
            <w:top w:val="none" w:sz="0" w:space="0" w:color="auto"/>
            <w:left w:val="none" w:sz="0" w:space="0" w:color="auto"/>
            <w:bottom w:val="none" w:sz="0" w:space="0" w:color="auto"/>
            <w:right w:val="none" w:sz="0" w:space="0" w:color="auto"/>
          </w:divBdr>
          <w:divsChild>
            <w:div w:id="1890602923">
              <w:marLeft w:val="0"/>
              <w:marRight w:val="0"/>
              <w:marTop w:val="0"/>
              <w:marBottom w:val="0"/>
              <w:divBdr>
                <w:top w:val="none" w:sz="0" w:space="0" w:color="auto"/>
                <w:left w:val="none" w:sz="0" w:space="0" w:color="auto"/>
                <w:bottom w:val="none" w:sz="0" w:space="0" w:color="auto"/>
                <w:right w:val="none" w:sz="0" w:space="0" w:color="auto"/>
              </w:divBdr>
            </w:div>
            <w:div w:id="1257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81">
      <w:bodyDiv w:val="1"/>
      <w:marLeft w:val="0"/>
      <w:marRight w:val="0"/>
      <w:marTop w:val="0"/>
      <w:marBottom w:val="0"/>
      <w:divBdr>
        <w:top w:val="none" w:sz="0" w:space="0" w:color="auto"/>
        <w:left w:val="none" w:sz="0" w:space="0" w:color="auto"/>
        <w:bottom w:val="none" w:sz="0" w:space="0" w:color="auto"/>
        <w:right w:val="none" w:sz="0" w:space="0" w:color="auto"/>
      </w:divBdr>
      <w:divsChild>
        <w:div w:id="753013327">
          <w:marLeft w:val="0"/>
          <w:marRight w:val="0"/>
          <w:marTop w:val="0"/>
          <w:marBottom w:val="0"/>
          <w:divBdr>
            <w:top w:val="none" w:sz="0" w:space="0" w:color="auto"/>
            <w:left w:val="none" w:sz="0" w:space="0" w:color="auto"/>
            <w:bottom w:val="none" w:sz="0" w:space="0" w:color="auto"/>
            <w:right w:val="none" w:sz="0" w:space="0" w:color="auto"/>
          </w:divBdr>
          <w:divsChild>
            <w:div w:id="1828277063">
              <w:marLeft w:val="0"/>
              <w:marRight w:val="0"/>
              <w:marTop w:val="0"/>
              <w:marBottom w:val="0"/>
              <w:divBdr>
                <w:top w:val="none" w:sz="0" w:space="0" w:color="auto"/>
                <w:left w:val="none" w:sz="0" w:space="0" w:color="auto"/>
                <w:bottom w:val="none" w:sz="0" w:space="0" w:color="auto"/>
                <w:right w:val="none" w:sz="0" w:space="0" w:color="auto"/>
              </w:divBdr>
            </w:div>
            <w:div w:id="18944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2024-03-25T11:12:00Z</dcterms:created>
  <dcterms:modified xsi:type="dcterms:W3CDTF">2024-03-25T11:12:00Z</dcterms:modified>
</cp:coreProperties>
</file>