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27916864"/>
    <w:bookmarkEnd w:id="0"/>
    <w:p w:rsidR="003A6B3A" w:rsidRPr="00525BE6" w:rsidRDefault="00385C87">
      <w:r w:rsidRPr="00525BE6">
        <w:object w:dxaOrig="9355" w:dyaOrig="14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3.5pt" o:ole="">
            <v:imagedata r:id="rId5" o:title=""/>
          </v:shape>
          <o:OLEObject Type="Embed" ProgID="Word.Document.12" ShapeID="_x0000_i1025" DrawAspect="Content" ObjectID="_1611381343" r:id="rId6">
            <o:FieldCodes>\s</o:FieldCodes>
          </o:OLEObject>
        </w:object>
      </w:r>
    </w:p>
    <w:p w:rsidR="003A6B3A" w:rsidRDefault="003A6B3A" w:rsidP="003A6B3A">
      <w:pPr>
        <w:spacing w:after="0"/>
        <w:ind w:left="64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УТВЕРЖДАЮ:</w:t>
      </w:r>
    </w:p>
    <w:p w:rsidR="003A6B3A" w:rsidRDefault="003A6B3A" w:rsidP="003A6B3A">
      <w:pPr>
        <w:spacing w:after="0"/>
        <w:ind w:left="6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 </w:t>
      </w:r>
      <w:proofErr w:type="spellStart"/>
      <w:r>
        <w:rPr>
          <w:sz w:val="20"/>
          <w:szCs w:val="20"/>
        </w:rPr>
        <w:t>Табунщиковского</w:t>
      </w:r>
      <w:proofErr w:type="spellEnd"/>
      <w:r>
        <w:rPr>
          <w:sz w:val="20"/>
          <w:szCs w:val="20"/>
        </w:rPr>
        <w:t xml:space="preserve">    </w:t>
      </w:r>
    </w:p>
    <w:p w:rsidR="003A6B3A" w:rsidRDefault="003A6B3A" w:rsidP="003A6B3A">
      <w:pPr>
        <w:ind w:left="6480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3A6B3A" w:rsidRDefault="003A6B3A" w:rsidP="003A6B3A">
      <w:pPr>
        <w:spacing w:after="0"/>
        <w:ind w:left="6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__________ </w:t>
      </w:r>
      <w:proofErr w:type="spellStart"/>
      <w:r>
        <w:rPr>
          <w:sz w:val="20"/>
          <w:szCs w:val="20"/>
        </w:rPr>
        <w:t>О.Н.Здроб</w:t>
      </w:r>
      <w:proofErr w:type="spellEnd"/>
    </w:p>
    <w:p w:rsidR="003A6B3A" w:rsidRDefault="003A6B3A" w:rsidP="003A6B3A">
      <w:pPr>
        <w:ind w:left="6480"/>
        <w:jc w:val="right"/>
        <w:rPr>
          <w:rStyle w:val="a6"/>
          <w:rFonts w:eastAsiaTheme="minorHAnsi"/>
          <w:bCs/>
          <w:color w:val="000000"/>
          <w:sz w:val="20"/>
          <w:szCs w:val="20"/>
        </w:rPr>
      </w:pPr>
      <w:r>
        <w:rPr>
          <w:sz w:val="20"/>
          <w:szCs w:val="20"/>
        </w:rPr>
        <w:t>«2</w:t>
      </w:r>
      <w:r w:rsidR="005506A2">
        <w:rPr>
          <w:sz w:val="20"/>
          <w:szCs w:val="20"/>
        </w:rPr>
        <w:t>8</w:t>
      </w:r>
      <w:r>
        <w:rPr>
          <w:sz w:val="20"/>
          <w:szCs w:val="20"/>
        </w:rPr>
        <w:t>»  декабря   2018 г.</w:t>
      </w:r>
    </w:p>
    <w:p w:rsidR="003A6B3A" w:rsidRDefault="003A6B3A" w:rsidP="003A6B3A">
      <w:pPr>
        <w:shd w:val="clear" w:color="auto" w:fill="FFFFFF"/>
        <w:ind w:hanging="835"/>
        <w:jc w:val="center"/>
        <w:rPr>
          <w:b/>
          <w:spacing w:val="-12"/>
        </w:rPr>
      </w:pPr>
      <w:r>
        <w:rPr>
          <w:b/>
          <w:bCs/>
          <w:color w:val="000000"/>
          <w:spacing w:val="-12"/>
          <w:sz w:val="20"/>
          <w:szCs w:val="20"/>
        </w:rPr>
        <w:t xml:space="preserve">План  </w:t>
      </w:r>
    </w:p>
    <w:p w:rsidR="003A6B3A" w:rsidRDefault="003A6B3A" w:rsidP="003A6B3A">
      <w:pPr>
        <w:shd w:val="clear" w:color="auto" w:fill="FFFFFF"/>
        <w:spacing w:after="0"/>
        <w:ind w:hanging="835"/>
        <w:jc w:val="center"/>
        <w:rPr>
          <w:b/>
          <w:bCs/>
          <w:color w:val="000000"/>
          <w:spacing w:val="-12"/>
          <w:sz w:val="20"/>
          <w:szCs w:val="20"/>
        </w:rPr>
      </w:pPr>
      <w:r>
        <w:rPr>
          <w:b/>
          <w:bCs/>
          <w:color w:val="000000"/>
          <w:spacing w:val="-12"/>
          <w:sz w:val="20"/>
          <w:szCs w:val="20"/>
        </w:rPr>
        <w:t xml:space="preserve">  работы   по противодействию     распространения    наркомании   и  алкоголизма  </w:t>
      </w:r>
    </w:p>
    <w:p w:rsidR="003A6B3A" w:rsidRDefault="003A6B3A" w:rsidP="003A6B3A">
      <w:pPr>
        <w:shd w:val="clear" w:color="auto" w:fill="FFFFFF"/>
        <w:ind w:hanging="835"/>
        <w:jc w:val="center"/>
        <w:rPr>
          <w:b/>
          <w:bCs/>
          <w:color w:val="000000"/>
          <w:spacing w:val="-12"/>
          <w:sz w:val="20"/>
          <w:szCs w:val="20"/>
        </w:rPr>
      </w:pPr>
      <w:r>
        <w:rPr>
          <w:b/>
          <w:bCs/>
          <w:color w:val="000000"/>
          <w:spacing w:val="-12"/>
          <w:sz w:val="20"/>
          <w:szCs w:val="20"/>
        </w:rPr>
        <w:t xml:space="preserve"> на  территории  </w:t>
      </w:r>
      <w:proofErr w:type="spellStart"/>
      <w:r>
        <w:rPr>
          <w:b/>
          <w:bCs/>
          <w:color w:val="000000"/>
          <w:spacing w:val="-12"/>
          <w:sz w:val="20"/>
          <w:szCs w:val="20"/>
        </w:rPr>
        <w:t>Табунщиковского</w:t>
      </w:r>
      <w:proofErr w:type="spellEnd"/>
      <w:r>
        <w:rPr>
          <w:b/>
          <w:bCs/>
          <w:color w:val="000000"/>
          <w:spacing w:val="-12"/>
          <w:sz w:val="20"/>
          <w:szCs w:val="20"/>
        </w:rPr>
        <w:t xml:space="preserve">  сельского  поселения  </w:t>
      </w:r>
      <w:proofErr w:type="spellStart"/>
      <w:r>
        <w:rPr>
          <w:b/>
          <w:bCs/>
          <w:color w:val="000000"/>
          <w:spacing w:val="-12"/>
          <w:sz w:val="20"/>
          <w:szCs w:val="20"/>
        </w:rPr>
        <w:t>Красносулинского</w:t>
      </w:r>
      <w:proofErr w:type="spellEnd"/>
      <w:r>
        <w:rPr>
          <w:b/>
          <w:bCs/>
          <w:color w:val="000000"/>
          <w:spacing w:val="-12"/>
          <w:sz w:val="20"/>
          <w:szCs w:val="20"/>
        </w:rPr>
        <w:t xml:space="preserve"> района Ростовской  области   на  2019  г.</w:t>
      </w:r>
    </w:p>
    <w:p w:rsidR="003A6B3A" w:rsidRDefault="003A6B3A" w:rsidP="003A6B3A">
      <w:pPr>
        <w:spacing w:line="255" w:lineRule="atLeast"/>
        <w:jc w:val="center"/>
        <w:rPr>
          <w:color w:val="1E1E1E"/>
          <w:sz w:val="20"/>
          <w:szCs w:val="20"/>
        </w:rPr>
      </w:pPr>
    </w:p>
    <w:tbl>
      <w:tblPr>
        <w:tblW w:w="10206" w:type="dxa"/>
        <w:tblInd w:w="-5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952"/>
        <w:gridCol w:w="1986"/>
        <w:gridCol w:w="814"/>
        <w:gridCol w:w="603"/>
      </w:tblGrid>
      <w:tr w:rsidR="003A6B3A" w:rsidTr="003A6B3A">
        <w:trPr>
          <w:trHeight w:val="54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0"/>
                <w:szCs w:val="20"/>
              </w:rPr>
            </w:pPr>
            <w:r>
              <w:rPr>
                <w:bCs/>
                <w:color w:val="1E1E1E"/>
                <w:sz w:val="20"/>
                <w:szCs w:val="20"/>
              </w:rPr>
              <w:t>№ п.п.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708"/>
              <w:rPr>
                <w:bCs/>
                <w:color w:val="1E1E1E"/>
                <w:sz w:val="20"/>
                <w:szCs w:val="20"/>
              </w:rPr>
            </w:pPr>
            <w:r>
              <w:rPr>
                <w:bCs/>
                <w:color w:val="1E1E1E"/>
                <w:sz w:val="20"/>
                <w:szCs w:val="20"/>
              </w:rPr>
              <w:t xml:space="preserve">              Содержание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0"/>
                <w:szCs w:val="20"/>
              </w:rPr>
            </w:pPr>
            <w:r>
              <w:rPr>
                <w:bCs/>
                <w:color w:val="1E1E1E"/>
                <w:sz w:val="20"/>
                <w:szCs w:val="20"/>
              </w:rPr>
              <w:t>        Исполнение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0"/>
                <w:szCs w:val="20"/>
              </w:rPr>
            </w:pPr>
            <w:r>
              <w:rPr>
                <w:bCs/>
                <w:color w:val="1E1E1E"/>
                <w:sz w:val="20"/>
                <w:szCs w:val="20"/>
              </w:rPr>
              <w:t xml:space="preserve">    Сроки     </w:t>
            </w:r>
          </w:p>
          <w:p w:rsidR="003A6B3A" w:rsidRDefault="003A6B3A">
            <w:pPr>
              <w:snapToGrid w:val="0"/>
              <w:spacing w:line="255" w:lineRule="atLeast"/>
              <w:ind w:firstLine="150"/>
              <w:rPr>
                <w:bCs/>
                <w:color w:val="1E1E1E"/>
                <w:sz w:val="20"/>
                <w:szCs w:val="20"/>
              </w:rPr>
            </w:pPr>
            <w:r>
              <w:rPr>
                <w:bCs/>
                <w:color w:val="1E1E1E"/>
                <w:sz w:val="20"/>
                <w:szCs w:val="20"/>
              </w:rPr>
              <w:t>проведения</w:t>
            </w:r>
          </w:p>
        </w:tc>
      </w:tr>
      <w:tr w:rsidR="003A6B3A" w:rsidTr="003A6B3A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1.</w:t>
            </w: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bCs/>
                <w:color w:val="000000"/>
                <w:spacing w:val="-12"/>
                <w:sz w:val="20"/>
                <w:szCs w:val="20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наркомании, токсикомании,  алкоголизма</w:t>
            </w:r>
            <w:r>
              <w:rPr>
                <w:color w:val="1E1E1E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1E1E1E"/>
                <w:sz w:val="20"/>
                <w:szCs w:val="20"/>
              </w:rPr>
              <w:t>табакокурения</w:t>
            </w:r>
            <w:proofErr w:type="spellEnd"/>
            <w:r>
              <w:rPr>
                <w:color w:val="1E1E1E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Специалист </w:t>
            </w:r>
          </w:p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 мере необходимости</w:t>
            </w:r>
          </w:p>
        </w:tc>
      </w:tr>
      <w:tr w:rsidR="003A6B3A" w:rsidTr="003A6B3A">
        <w:trPr>
          <w:trHeight w:val="66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4.</w:t>
            </w: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Участие в заседаниях  </w:t>
            </w:r>
            <w:proofErr w:type="spellStart"/>
            <w:r>
              <w:rPr>
                <w:color w:val="1E1E1E"/>
                <w:sz w:val="20"/>
                <w:szCs w:val="20"/>
              </w:rPr>
              <w:t>антинаркотической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 комиссии   </w:t>
            </w:r>
            <w:proofErr w:type="spellStart"/>
            <w:r>
              <w:rPr>
                <w:color w:val="1E1E1E"/>
                <w:sz w:val="20"/>
                <w:szCs w:val="20"/>
              </w:rPr>
              <w:t>Красносулинского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района.</w:t>
            </w:r>
          </w:p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Глава    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 мере необходимости</w:t>
            </w:r>
          </w:p>
        </w:tc>
      </w:tr>
      <w:tr w:rsidR="003A6B3A" w:rsidTr="003A6B3A">
        <w:trPr>
          <w:trHeight w:val="11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Осуществление взаимодействия  с правоохранительными  органами  при проведении  мероприятий  по профилактике </w:t>
            </w:r>
            <w:r>
              <w:rPr>
                <w:bCs/>
                <w:color w:val="000000"/>
                <w:spacing w:val="-12"/>
                <w:sz w:val="20"/>
                <w:szCs w:val="20"/>
              </w:rPr>
              <w:t>наркомании, токсикомании,  алкоголизма</w:t>
            </w:r>
            <w:r>
              <w:rPr>
                <w:color w:val="1E1E1E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1E1E1E"/>
                <w:sz w:val="20"/>
                <w:szCs w:val="20"/>
              </w:rPr>
              <w:t>табакокурения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на территории поселения. 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Глава     </w:t>
            </w:r>
          </w:p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Постоянно</w:t>
            </w:r>
          </w:p>
        </w:tc>
      </w:tr>
      <w:tr w:rsidR="003A6B3A" w:rsidTr="003A6B3A">
        <w:trPr>
          <w:trHeight w:val="97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Взаимодействие  с  МБОУ  </w:t>
            </w:r>
            <w:proofErr w:type="spellStart"/>
            <w:r>
              <w:rPr>
                <w:color w:val="1E1E1E"/>
                <w:sz w:val="20"/>
                <w:szCs w:val="20"/>
              </w:rPr>
              <w:t>Табунщиковская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СОШ  по вопросам профилактики </w:t>
            </w:r>
            <w:r>
              <w:rPr>
                <w:bCs/>
                <w:color w:val="000000"/>
                <w:spacing w:val="-12"/>
                <w:sz w:val="20"/>
                <w:szCs w:val="20"/>
              </w:rPr>
              <w:t>наркомании, токсикомании,  алкоголизма</w:t>
            </w:r>
            <w:r>
              <w:rPr>
                <w:color w:val="1E1E1E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1E1E1E"/>
                <w:sz w:val="20"/>
                <w:szCs w:val="20"/>
              </w:rPr>
              <w:t>табакокурения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на территории   поселения.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 Специалист 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Постоянно</w:t>
            </w:r>
          </w:p>
        </w:tc>
      </w:tr>
      <w:tr w:rsidR="003A6B3A" w:rsidTr="003A6B3A">
        <w:trPr>
          <w:trHeight w:val="102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Проведение  в МБУК «</w:t>
            </w:r>
            <w:proofErr w:type="spellStart"/>
            <w:r>
              <w:rPr>
                <w:color w:val="1E1E1E"/>
                <w:sz w:val="20"/>
                <w:szCs w:val="20"/>
              </w:rPr>
              <w:t>Табунщиковский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СДК»  мероприятий  по пропаганде  здорового образа  жизни  и профилактике </w:t>
            </w:r>
            <w:r>
              <w:rPr>
                <w:bCs/>
                <w:color w:val="000000"/>
                <w:spacing w:val="-12"/>
                <w:sz w:val="20"/>
                <w:szCs w:val="20"/>
              </w:rPr>
              <w:t>наркомании, токсикомании,  алкоголизма</w:t>
            </w:r>
            <w:r>
              <w:rPr>
                <w:color w:val="1E1E1E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1E1E1E"/>
                <w:sz w:val="20"/>
                <w:szCs w:val="20"/>
              </w:rPr>
              <w:t>табакокурения</w:t>
            </w:r>
            <w:proofErr w:type="spellEnd"/>
            <w:r>
              <w:rPr>
                <w:color w:val="1E1E1E"/>
                <w:sz w:val="20"/>
                <w:szCs w:val="20"/>
              </w:rPr>
              <w:t>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Директор   МБУК «</w:t>
            </w:r>
            <w:proofErr w:type="spellStart"/>
            <w:r>
              <w:rPr>
                <w:color w:val="1E1E1E"/>
                <w:sz w:val="20"/>
                <w:szCs w:val="20"/>
              </w:rPr>
              <w:t>Табунщиковский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СДК»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Постоянно</w:t>
            </w:r>
          </w:p>
        </w:tc>
      </w:tr>
      <w:tr w:rsidR="003A6B3A" w:rsidTr="003A6B3A">
        <w:trPr>
          <w:trHeight w:val="101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Организация  дежурств  ответственных лиц  администрации, работников   учреждения культуры,   Народной  дружины во время   проведения  культурно - массовых   мероприятий  с массовым  пребыванием  людей.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Глава </w:t>
            </w:r>
            <w:proofErr w:type="gramStart"/>
            <w:r>
              <w:rPr>
                <w:color w:val="1E1E1E"/>
                <w:sz w:val="20"/>
                <w:szCs w:val="20"/>
              </w:rPr>
              <w:t>сельского</w:t>
            </w:r>
            <w:proofErr w:type="gramEnd"/>
          </w:p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Во время мероприятий</w:t>
            </w:r>
          </w:p>
        </w:tc>
      </w:tr>
      <w:tr w:rsidR="003A6B3A" w:rsidTr="003A6B3A">
        <w:trPr>
          <w:trHeight w:val="1022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Ведение   разъяснительной   профилактической работы среди  граждан, состоящих  на учет</w:t>
            </w:r>
            <w:proofErr w:type="gramStart"/>
            <w:r>
              <w:rPr>
                <w:color w:val="1E1E1E"/>
                <w:sz w:val="20"/>
                <w:szCs w:val="20"/>
              </w:rPr>
              <w:t>е(</w:t>
            </w:r>
            <w:proofErr w:type="gramEnd"/>
            <w:r>
              <w:rPr>
                <w:color w:val="1E1E1E"/>
                <w:sz w:val="20"/>
                <w:szCs w:val="20"/>
              </w:rPr>
              <w:t>ранее  судимые,  условно-осужденные, условно –досрочно  освобожденные), склонных к  совершению правонарушений.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426" w:hanging="426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Специалист  администрации, Участковый полиции</w:t>
            </w:r>
          </w:p>
          <w:p w:rsidR="003A6B3A" w:rsidRDefault="003A6B3A">
            <w:pPr>
              <w:snapToGrid w:val="0"/>
              <w:spacing w:line="255" w:lineRule="atLeast"/>
              <w:ind w:left="426" w:hanging="426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Постоянно</w:t>
            </w:r>
          </w:p>
        </w:tc>
      </w:tr>
      <w:tr w:rsidR="003A6B3A" w:rsidTr="003A6B3A">
        <w:trPr>
          <w:trHeight w:val="137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Размещение  информации  по пропаганде  здорового образа жизни, профилактике </w:t>
            </w:r>
            <w:r>
              <w:rPr>
                <w:bCs/>
                <w:color w:val="000000"/>
                <w:spacing w:val="-12"/>
                <w:sz w:val="20"/>
                <w:szCs w:val="20"/>
              </w:rPr>
              <w:t>наркомании, токсикомании,  алкоголизма</w:t>
            </w:r>
            <w:r>
              <w:rPr>
                <w:color w:val="1E1E1E"/>
                <w:sz w:val="20"/>
                <w:szCs w:val="20"/>
              </w:rPr>
              <w:t xml:space="preserve">    </w:t>
            </w:r>
            <w:proofErr w:type="spellStart"/>
            <w:r>
              <w:rPr>
                <w:color w:val="1E1E1E"/>
                <w:sz w:val="20"/>
                <w:szCs w:val="20"/>
              </w:rPr>
              <w:t>табакокурения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– </w:t>
            </w:r>
          </w:p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- на официальном  сайте  поселения, </w:t>
            </w:r>
          </w:p>
          <w:p w:rsidR="003A6B3A" w:rsidRDefault="003A6B3A">
            <w:pPr>
              <w:tabs>
                <w:tab w:val="left" w:pos="226"/>
              </w:tabs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lastRenderedPageBreak/>
              <w:t>- на информационных стендах  Администрации, в  МБУК «</w:t>
            </w:r>
            <w:proofErr w:type="spellStart"/>
            <w:r>
              <w:rPr>
                <w:color w:val="1E1E1E"/>
                <w:sz w:val="20"/>
                <w:szCs w:val="20"/>
              </w:rPr>
              <w:t>Табунщиковский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 СДК»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lastRenderedPageBreak/>
              <w:t>Специалист  администрации, сотрудники   МБУК «</w:t>
            </w:r>
            <w:proofErr w:type="spellStart"/>
            <w:r>
              <w:rPr>
                <w:color w:val="1E1E1E"/>
                <w:sz w:val="20"/>
                <w:szCs w:val="20"/>
              </w:rPr>
              <w:t>Табунщиковский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</w:t>
            </w:r>
            <w:r>
              <w:rPr>
                <w:color w:val="1E1E1E"/>
                <w:sz w:val="20"/>
                <w:szCs w:val="20"/>
              </w:rPr>
              <w:lastRenderedPageBreak/>
              <w:t>СДК»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 w:rsidP="003A6B3A">
            <w:pPr>
              <w:snapToGrid w:val="0"/>
              <w:spacing w:line="255" w:lineRule="atLeast"/>
              <w:ind w:left="-564" w:right="-283" w:firstLine="456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lastRenderedPageBreak/>
              <w:t>Постоянно</w:t>
            </w:r>
          </w:p>
        </w:tc>
      </w:tr>
      <w:tr w:rsidR="003A6B3A" w:rsidTr="003A6B3A">
        <w:trPr>
          <w:trHeight w:val="833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Профилактическая  работа  по поселению  с  неблагополучными  семьями, молодежью   и несовершеннолетними.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Специалист 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Постоянно</w:t>
            </w:r>
          </w:p>
        </w:tc>
      </w:tr>
      <w:tr w:rsidR="003A6B3A" w:rsidTr="003A6B3A">
        <w:trPr>
          <w:trHeight w:val="86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Проведение сходов граждан  для   информирования о последствиях незаконного культивирования </w:t>
            </w:r>
            <w:proofErr w:type="spellStart"/>
            <w:r>
              <w:rPr>
                <w:color w:val="1E1E1E"/>
                <w:sz w:val="20"/>
                <w:szCs w:val="20"/>
              </w:rPr>
              <w:t>наркосодержащих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растений.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Глава     </w:t>
            </w:r>
          </w:p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июль-август</w:t>
            </w:r>
          </w:p>
        </w:tc>
      </w:tr>
      <w:tr w:rsidR="003A6B3A" w:rsidTr="003A6B3A">
        <w:trPr>
          <w:trHeight w:val="744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 xml:space="preserve">Проведение рейдов по уничтожению </w:t>
            </w:r>
            <w:proofErr w:type="spellStart"/>
            <w:r>
              <w:rPr>
                <w:color w:val="1E1E1E"/>
                <w:sz w:val="20"/>
                <w:szCs w:val="20"/>
              </w:rPr>
              <w:t>наркотикосодержащих</w:t>
            </w:r>
            <w:proofErr w:type="spellEnd"/>
            <w:r>
              <w:rPr>
                <w:color w:val="1E1E1E"/>
                <w:sz w:val="20"/>
                <w:szCs w:val="20"/>
              </w:rPr>
              <w:t xml:space="preserve"> растений.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Специалист  администрации полиция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август-</w:t>
            </w:r>
          </w:p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октябрь</w:t>
            </w:r>
          </w:p>
        </w:tc>
      </w:tr>
      <w:tr w:rsidR="003A6B3A" w:rsidTr="003A6B3A">
        <w:trPr>
          <w:trHeight w:val="55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 w:rsidP="003A6B3A">
            <w:pPr>
              <w:pStyle w:val="a3"/>
              <w:numPr>
                <w:ilvl w:val="0"/>
                <w:numId w:val="1"/>
              </w:numPr>
              <w:snapToGrid w:val="0"/>
              <w:spacing w:after="0" w:line="255" w:lineRule="atLeast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16.</w:t>
            </w:r>
          </w:p>
        </w:tc>
        <w:tc>
          <w:tcPr>
            <w:tcW w:w="59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Утверждение плана работы  АНК  на 2020 год.</w:t>
            </w:r>
          </w:p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3A6B3A" w:rsidRDefault="003A6B3A">
            <w:pPr>
              <w:snapToGrid w:val="0"/>
              <w:spacing w:line="255" w:lineRule="atLeast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Специалист 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B3A" w:rsidRDefault="003A6B3A">
            <w:pPr>
              <w:snapToGrid w:val="0"/>
              <w:spacing w:line="255" w:lineRule="atLeast"/>
              <w:ind w:left="-108"/>
              <w:jc w:val="center"/>
              <w:rPr>
                <w:color w:val="1E1E1E"/>
                <w:sz w:val="20"/>
                <w:szCs w:val="20"/>
              </w:rPr>
            </w:pPr>
            <w:r>
              <w:rPr>
                <w:color w:val="1E1E1E"/>
                <w:sz w:val="20"/>
                <w:szCs w:val="20"/>
              </w:rPr>
              <w:t>декабрь</w:t>
            </w:r>
          </w:p>
        </w:tc>
      </w:tr>
      <w:tr w:rsidR="003A6B3A" w:rsidTr="003A6B3A">
        <w:trPr>
          <w:trHeight w:val="550"/>
        </w:trPr>
        <w:tc>
          <w:tcPr>
            <w:tcW w:w="6803" w:type="dxa"/>
            <w:gridSpan w:val="2"/>
          </w:tcPr>
          <w:p w:rsidR="003A6B3A" w:rsidRDefault="003A6B3A">
            <w:pPr>
              <w:rPr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Ведущий  специалист                                    Е.В.Березанская</w:t>
            </w:r>
          </w:p>
          <w:p w:rsidR="003A6B3A" w:rsidRDefault="003A6B3A">
            <w:pPr>
              <w:rPr>
                <w:sz w:val="26"/>
                <w:szCs w:val="26"/>
              </w:rPr>
            </w:pPr>
          </w:p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6"/>
                <w:szCs w:val="26"/>
              </w:rPr>
            </w:pPr>
          </w:p>
        </w:tc>
        <w:tc>
          <w:tcPr>
            <w:tcW w:w="2800" w:type="dxa"/>
            <w:gridSpan w:val="2"/>
            <w:hideMark/>
          </w:tcPr>
          <w:p w:rsidR="003A6B3A" w:rsidRDefault="003A6B3A">
            <w:pPr>
              <w:snapToGrid w:val="0"/>
              <w:spacing w:line="255" w:lineRule="atLeast"/>
              <w:ind w:firstLine="150"/>
              <w:rPr>
                <w:color w:val="1E1E1E"/>
                <w:sz w:val="26"/>
                <w:szCs w:val="26"/>
              </w:rPr>
            </w:pPr>
            <w:r>
              <w:rPr>
                <w:color w:val="1E1E1E"/>
                <w:sz w:val="26"/>
                <w:szCs w:val="26"/>
              </w:rPr>
              <w:t> </w:t>
            </w:r>
          </w:p>
        </w:tc>
        <w:tc>
          <w:tcPr>
            <w:tcW w:w="603" w:type="dxa"/>
          </w:tcPr>
          <w:p w:rsidR="003A6B3A" w:rsidRDefault="003A6B3A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F15BA4" w:rsidRDefault="00F15BA4"/>
    <w:p w:rsidR="003A6B3A" w:rsidRDefault="003A6B3A"/>
    <w:sectPr w:rsidR="003A6B3A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6502"/>
    <w:multiLevelType w:val="hybridMultilevel"/>
    <w:tmpl w:val="83D88A5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BE6"/>
    <w:rsid w:val="00020A93"/>
    <w:rsid w:val="00086336"/>
    <w:rsid w:val="00092410"/>
    <w:rsid w:val="000A4874"/>
    <w:rsid w:val="000A5968"/>
    <w:rsid w:val="000C438F"/>
    <w:rsid w:val="00162BED"/>
    <w:rsid w:val="001E3355"/>
    <w:rsid w:val="001F1CD9"/>
    <w:rsid w:val="00212AD5"/>
    <w:rsid w:val="00243F66"/>
    <w:rsid w:val="00281317"/>
    <w:rsid w:val="002C3A0F"/>
    <w:rsid w:val="002D56B2"/>
    <w:rsid w:val="002F621F"/>
    <w:rsid w:val="00303DB2"/>
    <w:rsid w:val="003722D1"/>
    <w:rsid w:val="00385C87"/>
    <w:rsid w:val="003861C0"/>
    <w:rsid w:val="003A6B3A"/>
    <w:rsid w:val="00461ED0"/>
    <w:rsid w:val="004931DA"/>
    <w:rsid w:val="004C0D36"/>
    <w:rsid w:val="00503706"/>
    <w:rsid w:val="00525BE6"/>
    <w:rsid w:val="005506A2"/>
    <w:rsid w:val="005557F8"/>
    <w:rsid w:val="00561F85"/>
    <w:rsid w:val="00562995"/>
    <w:rsid w:val="00615EFC"/>
    <w:rsid w:val="00661EBF"/>
    <w:rsid w:val="006745B1"/>
    <w:rsid w:val="006809B6"/>
    <w:rsid w:val="006D262F"/>
    <w:rsid w:val="006D4E08"/>
    <w:rsid w:val="007206AF"/>
    <w:rsid w:val="007B28D4"/>
    <w:rsid w:val="00805B72"/>
    <w:rsid w:val="00866ED3"/>
    <w:rsid w:val="0087500D"/>
    <w:rsid w:val="008B2A0C"/>
    <w:rsid w:val="008C761D"/>
    <w:rsid w:val="008D5660"/>
    <w:rsid w:val="00901F68"/>
    <w:rsid w:val="00936A00"/>
    <w:rsid w:val="00942317"/>
    <w:rsid w:val="0096771C"/>
    <w:rsid w:val="009C076A"/>
    <w:rsid w:val="009E53D2"/>
    <w:rsid w:val="00A2433E"/>
    <w:rsid w:val="00AE7EAD"/>
    <w:rsid w:val="00B04A14"/>
    <w:rsid w:val="00B15D5A"/>
    <w:rsid w:val="00B930D0"/>
    <w:rsid w:val="00BA0431"/>
    <w:rsid w:val="00C62A30"/>
    <w:rsid w:val="00D148D4"/>
    <w:rsid w:val="00D47A51"/>
    <w:rsid w:val="00DA0DC7"/>
    <w:rsid w:val="00DA1103"/>
    <w:rsid w:val="00DC37DD"/>
    <w:rsid w:val="00E06BFB"/>
    <w:rsid w:val="00E32477"/>
    <w:rsid w:val="00F07975"/>
    <w:rsid w:val="00F15BA4"/>
    <w:rsid w:val="00F47AE6"/>
    <w:rsid w:val="00F762F7"/>
    <w:rsid w:val="00FA4677"/>
    <w:rsid w:val="00FB2518"/>
    <w:rsid w:val="00FD4AEA"/>
    <w:rsid w:val="00FE0B98"/>
    <w:rsid w:val="00FE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3">
    <w:name w:val="heading 3"/>
    <w:basedOn w:val="a"/>
    <w:link w:val="30"/>
    <w:uiPriority w:val="9"/>
    <w:qFormat/>
    <w:rsid w:val="00F15B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15B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15BA4"/>
  </w:style>
  <w:style w:type="paragraph" w:styleId="a4">
    <w:name w:val="Normal (Web)"/>
    <w:basedOn w:val="a"/>
    <w:uiPriority w:val="99"/>
    <w:unhideWhenUsed/>
    <w:rsid w:val="00F15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A6B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A6B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dcterms:created xsi:type="dcterms:W3CDTF">2016-06-20T05:32:00Z</dcterms:created>
  <dcterms:modified xsi:type="dcterms:W3CDTF">2019-02-11T06:09:00Z</dcterms:modified>
</cp:coreProperties>
</file>