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63" w:rsidRPr="00764E63" w:rsidRDefault="00764E63" w:rsidP="00764E63">
      <w:pPr>
        <w:pStyle w:val="2"/>
        <w:spacing w:before="0" w:beforeAutospacing="0" w:after="150" w:afterAutospacing="0"/>
        <w:rPr>
          <w:color w:val="6986A7"/>
          <w:sz w:val="24"/>
          <w:szCs w:val="24"/>
        </w:rPr>
      </w:pPr>
      <w:r>
        <w:rPr>
          <w:rFonts w:ascii="Arial" w:hAnsi="Arial" w:cs="Arial"/>
          <w:b w:val="0"/>
          <w:bCs w:val="0"/>
          <w:i/>
          <w:iCs/>
          <w:color w:val="333333"/>
          <w:sz w:val="20"/>
          <w:szCs w:val="20"/>
        </w:rPr>
        <w:t xml:space="preserve"> </w:t>
      </w:r>
      <w:r w:rsidRPr="00764E63">
        <w:rPr>
          <w:color w:val="6986A7"/>
          <w:sz w:val="24"/>
          <w:szCs w:val="24"/>
        </w:rPr>
        <w:t>Внимание</w:t>
      </w:r>
    </w:p>
    <w:p w:rsidR="006E52B9" w:rsidRDefault="006E52B9" w:rsidP="00764E63">
      <w:pPr>
        <w:ind w:left="-709"/>
        <w:rPr>
          <w:noProof/>
          <w:lang w:eastAsia="ru-RU"/>
        </w:rPr>
      </w:pPr>
      <w:r w:rsidRPr="00764E63">
        <w:rPr>
          <w:rFonts w:ascii="Times New Roman" w:hAnsi="Times New Roman" w:cs="Times New Roman"/>
          <w:b/>
          <w:bCs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57250" cy="1209675"/>
            <wp:effectExtent l="19050" t="0" r="0" b="0"/>
            <wp:docPr id="7" name="Рисунок 7" descr="2019-06-1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9-06-10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E63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Уважаемые</w:t>
      </w:r>
      <w:r w:rsidR="00764E63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 </w:t>
      </w:r>
      <w:r w:rsidRPr="00764E63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жители   </w:t>
      </w:r>
      <w:proofErr w:type="spellStart"/>
      <w:r w:rsidRPr="00764E63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Табунщиковского</w:t>
      </w:r>
      <w:proofErr w:type="spellEnd"/>
      <w:r w:rsidRPr="00764E63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  сельского поселения! </w:t>
      </w:r>
      <w:r w:rsidRPr="00764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В связи с установлением благоприятной погоды на территории </w:t>
      </w:r>
      <w:proofErr w:type="spellStart"/>
      <w:r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>Красносулинского</w:t>
      </w:r>
      <w:proofErr w:type="spellEnd"/>
      <w:r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района (жара, теплый ветер) и в целях предупреждения пожаров Администрация  </w:t>
      </w:r>
      <w:proofErr w:type="spellStart"/>
      <w:r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>Табунщиковского</w:t>
      </w:r>
      <w:proofErr w:type="spellEnd"/>
      <w:r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 сельского поселения информирует, </w:t>
      </w:r>
      <w:r w:rsid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>что на территории района и поселений запрещается выжигание сухой растительности и мусора!</w:t>
      </w:r>
      <w:r w:rsidRPr="00764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E63">
        <w:rPr>
          <w:rFonts w:ascii="Times New Roman" w:hAnsi="Times New Roman" w:cs="Times New Roman"/>
          <w:color w:val="333333"/>
          <w:sz w:val="24"/>
          <w:szCs w:val="24"/>
        </w:rPr>
        <w:t>Под выжиганием сухой растительности, в том числе при проведении сельскохозяйственных палов, понимается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кодексом РФ, и, как следствие, уничтожение плодородного слоя почвы, среды обитания объектов животного мира, загрязнение атмосферного воздуха.</w:t>
      </w:r>
      <w:r w:rsidRPr="00764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>Согласно Порядку собственники земельных участков, землепользователи, землевладельцы, арендаторы земельных участков обязаны:</w:t>
      </w:r>
      <w:r w:rsidRPr="00764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E63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> Не допускать</w:t>
      </w:r>
      <w:r w:rsidR="00764E63"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>выжигания сухой растительности и мусора</w:t>
      </w:r>
      <w:r w:rsidRPr="00764E63">
        <w:rPr>
          <w:rFonts w:ascii="Times New Roman" w:hAnsi="Times New Roman" w:cs="Times New Roman"/>
          <w:color w:val="333333"/>
          <w:sz w:val="24"/>
          <w:szCs w:val="24"/>
        </w:rPr>
        <w:t>, соблюдать требования экологических, санитарно-гигиенических, противопожарных правил и нормативов.</w:t>
      </w:r>
      <w:r w:rsidRPr="00764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E63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proofErr w:type="gramStart"/>
      <w:r w:rsidRPr="00764E63">
        <w:rPr>
          <w:rFonts w:ascii="Times New Roman" w:hAnsi="Times New Roman" w:cs="Times New Roman"/>
          <w:color w:val="333333"/>
          <w:sz w:val="24"/>
          <w:szCs w:val="24"/>
        </w:rPr>
        <w:t>В случае обнаружения очагов возгорания сухой</w:t>
      </w:r>
      <w:r w:rsidR="00764E63" w:rsidRPr="00764E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64E63">
        <w:rPr>
          <w:rFonts w:ascii="Times New Roman" w:hAnsi="Times New Roman" w:cs="Times New Roman"/>
          <w:color w:val="333333"/>
          <w:sz w:val="24"/>
          <w:szCs w:val="24"/>
        </w:rPr>
        <w:t xml:space="preserve"> растительности</w:t>
      </w:r>
      <w:r w:rsidR="00764E63" w:rsidRPr="00764E63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незамедлительно информировать Администрацию </w:t>
      </w:r>
      <w:proofErr w:type="spellStart"/>
      <w:r w:rsidR="00764E63"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>Табунщиковского</w:t>
      </w:r>
      <w:proofErr w:type="spellEnd"/>
      <w:r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по тел. </w:t>
      </w:r>
      <w:r w:rsidR="00764E63"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8-928-152-38-30,  8-928-607-61-49 </w:t>
      </w:r>
      <w:r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или по тел. 112</w:t>
      </w:r>
      <w:r w:rsidRPr="00764E63">
        <w:rPr>
          <w:rFonts w:ascii="Times New Roman" w:hAnsi="Times New Roman" w:cs="Times New Roman"/>
          <w:color w:val="333333"/>
          <w:sz w:val="24"/>
          <w:szCs w:val="24"/>
        </w:rPr>
        <w:t>, обеспечить мероприятия по тушению пожара и предотвращению распространения очага возгорания, в том числе опашку места возгорания.</w:t>
      </w:r>
      <w:r w:rsidRPr="00764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E63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>Принимать меры по обеспечению надлежащей охраны</w:t>
      </w:r>
      <w:r w:rsidR="00764E63"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64E63">
        <w:rPr>
          <w:rFonts w:ascii="Times New Roman" w:hAnsi="Times New Roman" w:cs="Times New Roman"/>
          <w:color w:val="333333"/>
          <w:sz w:val="24"/>
          <w:szCs w:val="24"/>
        </w:rPr>
        <w:t>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  <w:r w:rsidRPr="00764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E63">
        <w:rPr>
          <w:rFonts w:ascii="Times New Roman" w:hAnsi="Times New Roman" w:cs="Times New Roman"/>
          <w:color w:val="333333"/>
          <w:sz w:val="24"/>
          <w:szCs w:val="24"/>
        </w:rPr>
        <w:t>4.</w:t>
      </w:r>
      <w:proofErr w:type="gramEnd"/>
      <w:r w:rsidRPr="00764E63">
        <w:rPr>
          <w:rFonts w:ascii="Times New Roman" w:hAnsi="Times New Roman" w:cs="Times New Roman"/>
          <w:color w:val="333333"/>
          <w:sz w:val="24"/>
          <w:szCs w:val="24"/>
        </w:rPr>
        <w:t xml:space="preserve"> Руководителям предприятий, ИП, КФХ</w:t>
      </w:r>
      <w:r w:rsidR="009233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64E63">
        <w:rPr>
          <w:rFonts w:ascii="Times New Roman" w:hAnsi="Times New Roman" w:cs="Times New Roman"/>
          <w:color w:val="333333"/>
          <w:sz w:val="24"/>
          <w:szCs w:val="24"/>
        </w:rPr>
        <w:t xml:space="preserve"> рекомендуется</w:t>
      </w:r>
      <w:r w:rsidR="009233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64E63">
        <w:rPr>
          <w:rFonts w:ascii="Times New Roman" w:hAnsi="Times New Roman" w:cs="Times New Roman"/>
          <w:color w:val="333333"/>
          <w:sz w:val="24"/>
          <w:szCs w:val="24"/>
        </w:rPr>
        <w:t xml:space="preserve"> регулярно</w:t>
      </w:r>
      <w:r w:rsidR="00764E63" w:rsidRPr="00764E63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>проводить противопожарные мероприятия</w:t>
      </w:r>
      <w:r w:rsidRPr="00764E63">
        <w:rPr>
          <w:rFonts w:ascii="Times New Roman" w:hAnsi="Times New Roman" w:cs="Times New Roman"/>
          <w:color w:val="333333"/>
          <w:sz w:val="24"/>
          <w:szCs w:val="24"/>
        </w:rPr>
        <w:t>, в том числе создавать минерализованные полосы, своевременно уничтожать пожнивные остатки </w:t>
      </w:r>
      <w:proofErr w:type="spellStart"/>
      <w:r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>безогневыми</w:t>
      </w:r>
      <w:proofErr w:type="spellEnd"/>
      <w:r w:rsidRPr="00764E63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способами</w:t>
      </w:r>
      <w:r w:rsidRPr="00764E63">
        <w:rPr>
          <w:rFonts w:ascii="Times New Roman" w:hAnsi="Times New Roman" w:cs="Times New Roman"/>
          <w:color w:val="333333"/>
          <w:sz w:val="24"/>
          <w:szCs w:val="24"/>
        </w:rPr>
        <w:t>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 </w:t>
      </w:r>
      <w:r w:rsidRPr="00764E6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Style w:val="a6"/>
          <w:rFonts w:ascii="Arial" w:hAnsi="Arial" w:cs="Arial"/>
          <w:i/>
          <w:iCs/>
          <w:color w:val="333333"/>
          <w:sz w:val="20"/>
          <w:szCs w:val="20"/>
        </w:rPr>
        <w:lastRenderedPageBreak/>
        <w:t xml:space="preserve">С уважением, </w:t>
      </w:r>
      <w:r w:rsidR="00764E63">
        <w:rPr>
          <w:rStyle w:val="a6"/>
          <w:rFonts w:ascii="Arial" w:hAnsi="Arial" w:cs="Arial"/>
          <w:i/>
          <w:iCs/>
          <w:color w:val="333333"/>
          <w:sz w:val="20"/>
          <w:szCs w:val="20"/>
        </w:rPr>
        <w:t xml:space="preserve"> </w:t>
      </w:r>
      <w:r>
        <w:rPr>
          <w:rStyle w:val="a6"/>
          <w:rFonts w:ascii="Arial" w:hAnsi="Arial" w:cs="Arial"/>
          <w:i/>
          <w:iCs/>
          <w:color w:val="333333"/>
          <w:sz w:val="20"/>
          <w:szCs w:val="20"/>
        </w:rPr>
        <w:t xml:space="preserve">Администрация </w:t>
      </w:r>
      <w:r w:rsidR="00764E63">
        <w:rPr>
          <w:rStyle w:val="a6"/>
          <w:rFonts w:ascii="Arial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="00764E63">
        <w:rPr>
          <w:rStyle w:val="a6"/>
          <w:rFonts w:ascii="Arial" w:hAnsi="Arial" w:cs="Arial"/>
          <w:i/>
          <w:iCs/>
          <w:color w:val="333333"/>
          <w:sz w:val="20"/>
          <w:szCs w:val="20"/>
        </w:rPr>
        <w:t>Табунщиковского</w:t>
      </w:r>
      <w:proofErr w:type="spellEnd"/>
      <w:r>
        <w:rPr>
          <w:rStyle w:val="a6"/>
          <w:rFonts w:ascii="Arial" w:hAnsi="Arial" w:cs="Arial"/>
          <w:i/>
          <w:iCs/>
          <w:color w:val="333333"/>
          <w:sz w:val="20"/>
          <w:szCs w:val="20"/>
        </w:rPr>
        <w:t xml:space="preserve"> сельского поселения.</w:t>
      </w:r>
      <w:r>
        <w:rPr>
          <w:noProof/>
          <w:lang w:eastAsia="ru-RU"/>
        </w:rPr>
        <w:drawing>
          <wp:inline distT="0" distB="0" distL="0" distR="0">
            <wp:extent cx="4473476" cy="6334125"/>
            <wp:effectExtent l="19050" t="0" r="3274" b="0"/>
            <wp:docPr id="4" name="Рисунок 4" descr="2019-06-1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9-06-10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33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9" w:rsidRDefault="006E52B9">
      <w:pPr>
        <w:rPr>
          <w:noProof/>
          <w:lang w:eastAsia="ru-RU"/>
        </w:rPr>
      </w:pPr>
    </w:p>
    <w:p w:rsidR="006E52B9" w:rsidRDefault="006E52B9">
      <w:pPr>
        <w:rPr>
          <w:noProof/>
          <w:lang w:eastAsia="ru-RU"/>
        </w:rPr>
      </w:pPr>
    </w:p>
    <w:p w:rsidR="006E52B9" w:rsidRDefault="006E52B9">
      <w:pPr>
        <w:rPr>
          <w:noProof/>
          <w:lang w:eastAsia="ru-RU"/>
        </w:rPr>
      </w:pPr>
    </w:p>
    <w:p w:rsidR="000A4874" w:rsidRDefault="006E52B9">
      <w:r>
        <w:rPr>
          <w:noProof/>
          <w:lang w:eastAsia="ru-RU"/>
        </w:rPr>
        <w:lastRenderedPageBreak/>
        <w:drawing>
          <wp:inline distT="0" distB="0" distL="0" distR="0">
            <wp:extent cx="4457700" cy="6096000"/>
            <wp:effectExtent l="19050" t="0" r="0" b="0"/>
            <wp:docPr id="1" name="Рисунок 1" descr="2019-06-1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06-10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52B9"/>
    <w:rsid w:val="00086336"/>
    <w:rsid w:val="000A4874"/>
    <w:rsid w:val="00173ADD"/>
    <w:rsid w:val="004931DA"/>
    <w:rsid w:val="006E52B9"/>
    <w:rsid w:val="006F2067"/>
    <w:rsid w:val="00764E63"/>
    <w:rsid w:val="0087233F"/>
    <w:rsid w:val="009233BC"/>
    <w:rsid w:val="00936A00"/>
    <w:rsid w:val="00C62A30"/>
    <w:rsid w:val="00E56D1A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2">
    <w:name w:val="heading 2"/>
    <w:basedOn w:val="a"/>
    <w:link w:val="20"/>
    <w:uiPriority w:val="9"/>
    <w:qFormat/>
    <w:rsid w:val="00764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2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E52B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64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A63B5-D61A-4335-9004-BCC60BB9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2019-06-13T06:15:00Z</dcterms:created>
  <dcterms:modified xsi:type="dcterms:W3CDTF">2019-06-13T06:33:00Z</dcterms:modified>
</cp:coreProperties>
</file>