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99" w:rsidRPr="00EF0F99" w:rsidRDefault="009901FC" w:rsidP="00EF0F99">
      <w:pPr>
        <w:shd w:val="clear" w:color="auto" w:fill="FFFFFF"/>
        <w:spacing w:before="161" w:after="161" w:line="240" w:lineRule="auto"/>
        <w:ind w:left="313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</w:pPr>
      <w:bookmarkStart w:id="0" w:name="text"/>
      <w:bookmarkEnd w:id="0"/>
      <w:r>
        <w:rPr>
          <w:rFonts w:ascii="Times New Roman" w:eastAsia="Times New Roman" w:hAnsi="Times New Roman" w:cs="Times New Roman"/>
          <w:color w:val="22272F"/>
          <w:sz w:val="19"/>
          <w:szCs w:val="19"/>
        </w:rPr>
        <w:t xml:space="preserve">Обеспечение </w:t>
      </w:r>
      <w:proofErr w:type="gramStart"/>
      <w:r>
        <w:rPr>
          <w:rFonts w:ascii="Times New Roman" w:eastAsia="Times New Roman" w:hAnsi="Times New Roman" w:cs="Times New Roman"/>
          <w:color w:val="22272F"/>
          <w:sz w:val="19"/>
          <w:szCs w:val="19"/>
        </w:rPr>
        <w:t>лекарственными</w:t>
      </w:r>
      <w:proofErr w:type="gramEnd"/>
      <w:r>
        <w:rPr>
          <w:rFonts w:ascii="Times New Roman" w:eastAsia="Times New Roman" w:hAnsi="Times New Roman" w:cs="Times New Roman"/>
          <w:color w:val="22272F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19"/>
          <w:szCs w:val="19"/>
        </w:rPr>
        <w:t>прпаратами</w:t>
      </w:r>
      <w:proofErr w:type="spellEnd"/>
      <w:r>
        <w:rPr>
          <w:rFonts w:ascii="Times New Roman" w:eastAsia="Times New Roman" w:hAnsi="Times New Roman" w:cs="Times New Roman"/>
          <w:color w:val="22272F"/>
          <w:sz w:val="19"/>
          <w:szCs w:val="19"/>
        </w:rPr>
        <w:t xml:space="preserve">  граждан с сердечно сосудистой  патологией</w:t>
      </w:r>
      <w:r w:rsidR="00EF0F99" w:rsidRPr="00EF0F99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EF0F99" w:rsidRPr="00EF0F99" w:rsidRDefault="00EF0F99" w:rsidP="00EF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С целью</w:t>
      </w:r>
      <w:r w:rsidRPr="00EF0F99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EF0F99">
        <w:rPr>
          <w:rFonts w:ascii="Times New Roman" w:eastAsia="Times New Roman" w:hAnsi="Times New Roman" w:cs="Times New Roman"/>
          <w:color w:val="464C55"/>
          <w:sz w:val="20"/>
          <w:szCs w:val="20"/>
        </w:rPr>
        <w:t>ангиопластика</w:t>
      </w:r>
      <w:proofErr w:type="spellEnd"/>
      <w:r w:rsidRPr="00EF0F99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коронарных артерий со </w:t>
      </w:r>
      <w:proofErr w:type="spellStart"/>
      <w:r w:rsidRPr="00EF0F99">
        <w:rPr>
          <w:rFonts w:ascii="Times New Roman" w:eastAsia="Times New Roman" w:hAnsi="Times New Roman" w:cs="Times New Roman"/>
          <w:color w:val="464C55"/>
          <w:sz w:val="20"/>
          <w:szCs w:val="20"/>
        </w:rPr>
        <w:t>стентированием</w:t>
      </w:r>
      <w:proofErr w:type="spellEnd"/>
      <w:r w:rsidRPr="00EF0F99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и </w:t>
      </w:r>
      <w:proofErr w:type="spellStart"/>
      <w:r w:rsidRPr="00EF0F99">
        <w:rPr>
          <w:rFonts w:ascii="Times New Roman" w:eastAsia="Times New Roman" w:hAnsi="Times New Roman" w:cs="Times New Roman"/>
          <w:color w:val="464C55"/>
          <w:sz w:val="20"/>
          <w:szCs w:val="20"/>
        </w:rPr>
        <w:t>катетерная</w:t>
      </w:r>
      <w:proofErr w:type="spellEnd"/>
      <w:r w:rsidRPr="00EF0F99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абляция по поводу сердечно-сосудистых </w:t>
      </w:r>
      <w:proofErr w:type="spellStart"/>
      <w:r w:rsidRPr="00EF0F99">
        <w:rPr>
          <w:rFonts w:ascii="Times New Roman" w:eastAsia="Times New Roman" w:hAnsi="Times New Roman" w:cs="Times New Roman"/>
          <w:color w:val="464C55"/>
          <w:sz w:val="20"/>
          <w:szCs w:val="20"/>
        </w:rPr>
        <w:t>заболеваний</w:t>
      </w:r>
      <w:proofErr w:type="gramStart"/>
      <w:r w:rsidRPr="00EF0F99">
        <w:rPr>
          <w:rFonts w:ascii="Times New Roman" w:eastAsia="Times New Roman" w:hAnsi="Times New Roman" w:cs="Times New Roman"/>
          <w:color w:val="464C5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464C55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464C55"/>
          <w:sz w:val="20"/>
          <w:szCs w:val="20"/>
        </w:rPr>
        <w:t>твержден</w:t>
      </w:r>
      <w:proofErr w:type="spellEnd"/>
      <w:r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перечень </w:t>
      </w:r>
      <w:proofErr w:type="spellStart"/>
      <w:r>
        <w:rPr>
          <w:rFonts w:ascii="Times New Roman" w:eastAsia="Times New Roman" w:hAnsi="Times New Roman" w:cs="Times New Roman"/>
          <w:color w:val="464C55"/>
          <w:sz w:val="20"/>
          <w:szCs w:val="20"/>
        </w:rPr>
        <w:t>декарственных</w:t>
      </w:r>
      <w:proofErr w:type="spellEnd"/>
      <w:r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C55"/>
          <w:sz w:val="20"/>
          <w:szCs w:val="20"/>
        </w:rPr>
        <w:t>препаратов</w:t>
      </w:r>
      <w:r w:rsidR="004061C5">
        <w:rPr>
          <w:rFonts w:ascii="Times New Roman" w:eastAsia="Times New Roman" w:hAnsi="Times New Roman" w:cs="Times New Roman"/>
          <w:color w:val="464C55"/>
          <w:sz w:val="20"/>
          <w:szCs w:val="20"/>
        </w:rPr>
        <w:t>,которые</w:t>
      </w:r>
      <w:proofErr w:type="spellEnd"/>
      <w:r w:rsidR="004061C5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можно получить бесплатно,</w:t>
      </w:r>
    </w:p>
    <w:p w:rsidR="00EF0F99" w:rsidRPr="00EF0F99" w:rsidRDefault="00EF0F99" w:rsidP="00EF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EF0F99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  <w:r>
        <w:rPr>
          <w:rFonts w:ascii="Times New Roman" w:eastAsia="Times New Roman" w:hAnsi="Times New Roman" w:cs="Times New Roman"/>
          <w:color w:val="22272F"/>
          <w:sz w:val="19"/>
          <w:szCs w:val="19"/>
        </w:rPr>
        <w:t>Данной льготой  смогут воспользоваться  лица не имеющие группы инвалидности</w:t>
      </w:r>
      <w:proofErr w:type="gramStart"/>
      <w:r>
        <w:rPr>
          <w:rFonts w:ascii="Times New Roman" w:eastAsia="Times New Roman" w:hAnsi="Times New Roman" w:cs="Times New Roman"/>
          <w:color w:val="22272F"/>
          <w:sz w:val="19"/>
          <w:szCs w:val="19"/>
        </w:rPr>
        <w:t xml:space="preserve"> </w:t>
      </w:r>
      <w:r w:rsidR="004061C5">
        <w:rPr>
          <w:rFonts w:ascii="Times New Roman" w:eastAsia="Times New Roman" w:hAnsi="Times New Roman" w:cs="Times New Roman"/>
          <w:color w:val="22272F"/>
          <w:sz w:val="19"/>
          <w:szCs w:val="19"/>
        </w:rPr>
        <w:t>,</w:t>
      </w:r>
      <w:proofErr w:type="gramEnd"/>
      <w:r w:rsidR="004061C5">
        <w:rPr>
          <w:rFonts w:ascii="Times New Roman" w:eastAsia="Times New Roman" w:hAnsi="Times New Roman" w:cs="Times New Roman"/>
          <w:color w:val="22272F"/>
          <w:sz w:val="19"/>
          <w:szCs w:val="19"/>
        </w:rPr>
        <w:t xml:space="preserve">  для осуществления выписки препаратов , пациенты , относящиеся  к вышеуказанным категориям должны  обратиться на амбулаторный прием  к своему участковому терапевту , узкому специалисту , в случае невозможности обратиться  на прием, необходимо  вызвать врача на дом,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F0F99" w:rsidRPr="00EF0F99" w:rsidTr="00EF0F99">
        <w:tc>
          <w:tcPr>
            <w:tcW w:w="3300" w:type="pct"/>
            <w:shd w:val="clear" w:color="auto" w:fill="FFFFFF"/>
            <w:vAlign w:val="bottom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right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</w:p>
        </w:tc>
      </w:tr>
    </w:tbl>
    <w:p w:rsidR="00EF0F99" w:rsidRPr="00EF0F99" w:rsidRDefault="00EF0F99" w:rsidP="00EF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EF0F99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EF0F99" w:rsidRPr="00EF0F99" w:rsidRDefault="00EF0F99" w:rsidP="00EF0F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EF0F99">
        <w:rPr>
          <w:rFonts w:ascii="Times New Roman" w:eastAsia="Times New Roman" w:hAnsi="Times New Roman" w:cs="Times New Roman"/>
          <w:b/>
          <w:bCs/>
          <w:color w:val="22272F"/>
          <w:sz w:val="20"/>
        </w:rPr>
        <w:t> Министерства здравоохранения</w:t>
      </w:r>
      <w:r w:rsidRPr="00EF0F99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</w:rPr>
        <w:br/>
      </w:r>
      <w:r w:rsidRPr="00EF0F99">
        <w:rPr>
          <w:rFonts w:ascii="Times New Roman" w:eastAsia="Times New Roman" w:hAnsi="Times New Roman" w:cs="Times New Roman"/>
          <w:b/>
          <w:bCs/>
          <w:color w:val="22272F"/>
          <w:sz w:val="20"/>
        </w:rPr>
        <w:t>Российской Федерации</w:t>
      </w:r>
      <w:r w:rsidRPr="00EF0F99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</w:rPr>
        <w:br/>
      </w:r>
      <w:r w:rsidRPr="00EF0F99">
        <w:rPr>
          <w:rFonts w:ascii="Times New Roman" w:eastAsia="Times New Roman" w:hAnsi="Times New Roman" w:cs="Times New Roman"/>
          <w:b/>
          <w:bCs/>
          <w:color w:val="22272F"/>
          <w:sz w:val="20"/>
        </w:rPr>
        <w:t>от 9 января 2020 г. N 1н</w:t>
      </w:r>
    </w:p>
    <w:p w:rsidR="00EF0F99" w:rsidRPr="00EF0F99" w:rsidRDefault="00EF0F99" w:rsidP="00EF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EF0F99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EF0F99" w:rsidRPr="00EF0F99" w:rsidRDefault="00EF0F99" w:rsidP="00EF0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</w:pPr>
      <w:r w:rsidRPr="00EF0F99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br/>
        <w:t>лекарственных препаратов</w:t>
      </w:r>
      <w:r w:rsidRPr="00EF0F99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 xml:space="preserve">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EF0F99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>ангиопластика</w:t>
      </w:r>
      <w:proofErr w:type="spellEnd"/>
      <w:r w:rsidRPr="00EF0F99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 xml:space="preserve"> коронарных артерий со </w:t>
      </w:r>
      <w:proofErr w:type="spellStart"/>
      <w:r w:rsidRPr="00EF0F99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>стентированием</w:t>
      </w:r>
      <w:proofErr w:type="spellEnd"/>
      <w:r w:rsidRPr="00EF0F99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 xml:space="preserve"> и </w:t>
      </w:r>
      <w:proofErr w:type="spellStart"/>
      <w:r w:rsidRPr="00EF0F99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>катетерная</w:t>
      </w:r>
      <w:proofErr w:type="spellEnd"/>
      <w:r w:rsidRPr="00EF0F99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 xml:space="preserve"> абляция по поводу </w:t>
      </w:r>
      <w:proofErr w:type="gramStart"/>
      <w:r w:rsidRPr="00EF0F99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>сердечно-сосудистых</w:t>
      </w:r>
      <w:proofErr w:type="gramEnd"/>
      <w:r w:rsidRPr="00EF0F99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 xml:space="preserve"> заболеваний</w:t>
      </w:r>
    </w:p>
    <w:p w:rsidR="00EF0F99" w:rsidRPr="00EF0F99" w:rsidRDefault="00EF0F99" w:rsidP="00EF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EF0F99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693"/>
        <w:gridCol w:w="4935"/>
        <w:gridCol w:w="1866"/>
      </w:tblGrid>
      <w:tr w:rsidR="00EF0F99" w:rsidRPr="00EF0F99" w:rsidTr="00EF0F9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 xml:space="preserve">N </w:t>
            </w:r>
            <w:proofErr w:type="gramStart"/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п</w:t>
            </w:r>
            <w:proofErr w:type="gramEnd"/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/п</w:t>
            </w:r>
          </w:p>
          <w:p w:rsidR="00EF0F99" w:rsidRPr="00EF0F99" w:rsidRDefault="00EF0F99" w:rsidP="00E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 xml:space="preserve">Международное непатентованное наименование, или </w:t>
            </w:r>
            <w:proofErr w:type="spellStart"/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группировочное</w:t>
            </w:r>
            <w:proofErr w:type="spellEnd"/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 xml:space="preserve"> наименование, или химическое наименование</w:t>
            </w:r>
          </w:p>
          <w:p w:rsidR="00EF0F99" w:rsidRPr="00EF0F99" w:rsidRDefault="00EF0F99" w:rsidP="00E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Лекарственная форма лекарственного препарата</w:t>
            </w:r>
          </w:p>
          <w:p w:rsidR="00EF0F99" w:rsidRPr="00EF0F99" w:rsidRDefault="00EF0F99" w:rsidP="00E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Дозировка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лекарственного препарата</w:t>
            </w:r>
          </w:p>
          <w:p w:rsidR="00EF0F99" w:rsidRPr="00EF0F99" w:rsidRDefault="00EF0F99" w:rsidP="00E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1.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200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2.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таблетки;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5 мг,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10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3.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Апиксабан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2,5 мг,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5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4.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Аторвастатин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капсулы;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</w:t>
            </w:r>
            <w:proofErr w:type="gramEnd"/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оболочкой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20 мг,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40 мг,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80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5.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 кишечнорастворимые, покрытые оболочкой;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75 мг,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100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6.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Бисопролол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5 мг,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10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7.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Варфарин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2,5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8.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Гидрохлоротиазид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25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9.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Дабигатрана</w:t>
            </w:r>
            <w:proofErr w:type="spellEnd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этексилат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капсулы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110 мг,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150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10.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Изосорбида</w:t>
            </w:r>
            <w:proofErr w:type="spellEnd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мононитрат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капсулы;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капсулы </w:t>
            </w: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ретард</w:t>
            </w:r>
            <w:proofErr w:type="spellEnd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капсулы с </w:t>
            </w:r>
            <w:proofErr w:type="gram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пролонгированным</w:t>
            </w:r>
            <w:proofErr w:type="gramEnd"/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высвобождением;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40 мг,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50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11.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Индапамид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капсулы;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2,5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12.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Клопидогрел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75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13.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Лаппаконитина</w:t>
            </w:r>
            <w:proofErr w:type="spellEnd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гидробромид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25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14.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Лозартан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50 мг,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100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15.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Метопролол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таблетки с </w:t>
            </w:r>
            <w:proofErr w:type="gram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пролонгированным</w:t>
            </w:r>
            <w:proofErr w:type="gramEnd"/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высвобождением, </w:t>
            </w:r>
            <w:proofErr w:type="gram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покрытые</w:t>
            </w:r>
            <w:proofErr w:type="gramEnd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пленочной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оболочкой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50 мг,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100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16.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Моксонидин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0,2 мг,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0,4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17.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Периндоприл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таблетки, </w:t>
            </w: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полости рта;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4 мг,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5 мг,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8 мг,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10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18.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Пропафенон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150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19.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Ривароксабан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2,5 г,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15 мг,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20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20.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Симвастатин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40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21.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Соталол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80 мг,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160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22.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Тикагрелор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60 мг,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90 мг</w:t>
            </w:r>
          </w:p>
        </w:tc>
      </w:tr>
      <w:tr w:rsidR="00EF0F99" w:rsidRPr="00EF0F99" w:rsidTr="00EF0F99">
        <w:tc>
          <w:tcPr>
            <w:tcW w:w="6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23.</w:t>
            </w:r>
          </w:p>
        </w:tc>
        <w:tc>
          <w:tcPr>
            <w:tcW w:w="2685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Эналаприл</w:t>
            </w:r>
            <w:proofErr w:type="spellEnd"/>
          </w:p>
        </w:tc>
        <w:tc>
          <w:tcPr>
            <w:tcW w:w="492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1860" w:type="dxa"/>
            <w:shd w:val="clear" w:color="auto" w:fill="FFFFFF"/>
            <w:hideMark/>
          </w:tcPr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5 мг,</w:t>
            </w:r>
          </w:p>
          <w:p w:rsidR="00EF0F99" w:rsidRPr="00EF0F99" w:rsidRDefault="00EF0F99" w:rsidP="00EF0F99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99">
              <w:rPr>
                <w:rFonts w:ascii="Times New Roman" w:eastAsia="Times New Roman" w:hAnsi="Times New Roman" w:cs="Times New Roman"/>
                <w:sz w:val="20"/>
                <w:szCs w:val="20"/>
              </w:rPr>
              <w:t>10 мг</w:t>
            </w:r>
          </w:p>
        </w:tc>
      </w:tr>
    </w:tbl>
    <w:p w:rsidR="00BD5D3F" w:rsidRDefault="00BD5D3F"/>
    <w:sectPr w:rsidR="00BD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E1" w:rsidRDefault="002758E1" w:rsidP="004061C5">
      <w:pPr>
        <w:spacing w:after="0" w:line="240" w:lineRule="auto"/>
      </w:pPr>
      <w:r>
        <w:separator/>
      </w:r>
    </w:p>
  </w:endnote>
  <w:endnote w:type="continuationSeparator" w:id="0">
    <w:p w:rsidR="002758E1" w:rsidRDefault="002758E1" w:rsidP="0040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E1" w:rsidRDefault="002758E1" w:rsidP="004061C5">
      <w:pPr>
        <w:spacing w:after="0" w:line="240" w:lineRule="auto"/>
      </w:pPr>
      <w:r>
        <w:separator/>
      </w:r>
    </w:p>
  </w:footnote>
  <w:footnote w:type="continuationSeparator" w:id="0">
    <w:p w:rsidR="002758E1" w:rsidRDefault="002758E1" w:rsidP="00406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0F99"/>
    <w:rsid w:val="000B439B"/>
    <w:rsid w:val="002758E1"/>
    <w:rsid w:val="004061C5"/>
    <w:rsid w:val="009901FC"/>
    <w:rsid w:val="00BD5D3F"/>
    <w:rsid w:val="00EF0F99"/>
    <w:rsid w:val="00F6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F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E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E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0F99"/>
    <w:rPr>
      <w:color w:val="0000FF"/>
      <w:u w:val="single"/>
    </w:rPr>
  </w:style>
  <w:style w:type="paragraph" w:customStyle="1" w:styleId="s16">
    <w:name w:val="s_16"/>
    <w:basedOn w:val="a"/>
    <w:rsid w:val="00E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F0F99"/>
  </w:style>
  <w:style w:type="paragraph" w:styleId="a5">
    <w:name w:val="header"/>
    <w:basedOn w:val="a"/>
    <w:link w:val="a6"/>
    <w:uiPriority w:val="99"/>
    <w:semiHidden/>
    <w:unhideWhenUsed/>
    <w:rsid w:val="0040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1C5"/>
  </w:style>
  <w:style w:type="paragraph" w:styleId="a7">
    <w:name w:val="footer"/>
    <w:basedOn w:val="a"/>
    <w:link w:val="a8"/>
    <w:uiPriority w:val="99"/>
    <w:semiHidden/>
    <w:unhideWhenUsed/>
    <w:rsid w:val="0040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6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2020-07-21T17:42:00Z</dcterms:created>
  <dcterms:modified xsi:type="dcterms:W3CDTF">2020-07-21T17:44:00Z</dcterms:modified>
</cp:coreProperties>
</file>