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665B7" w:rsidRPr="00C10B7F" w:rsidRDefault="005665B7" w:rsidP="005665B7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5665B7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65B7" w:rsidRPr="00C10B7F" w:rsidRDefault="005665B7" w:rsidP="005665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5665B7" w:rsidRPr="0020243C" w:rsidTr="005D27A5">
        <w:tc>
          <w:tcPr>
            <w:tcW w:w="3379" w:type="dxa"/>
          </w:tcPr>
          <w:p w:rsidR="005665B7" w:rsidRPr="0020243C" w:rsidRDefault="005665B7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5665B7" w:rsidRPr="0020243C" w:rsidRDefault="005665B7" w:rsidP="005665B7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3379" w:type="dxa"/>
          </w:tcPr>
          <w:p w:rsidR="005665B7" w:rsidRPr="0020243C" w:rsidRDefault="005665B7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5665B7" w:rsidRDefault="005665B7" w:rsidP="005665B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665B7" w:rsidRPr="0020243C" w:rsidTr="005665B7">
        <w:tc>
          <w:tcPr>
            <w:tcW w:w="5353" w:type="dxa"/>
          </w:tcPr>
          <w:p w:rsidR="005665B7" w:rsidRPr="005665B7" w:rsidRDefault="005665B7" w:rsidP="0056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Об утверждении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ликвидации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аварийных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ситуаций в системах   теплоснабжения с учётом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взаимодействия   тепл</w:t>
            </w:r>
            <w:proofErr w:type="gramStart"/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665B7">
              <w:rPr>
                <w:rFonts w:ascii="Times New Roman" w:hAnsi="Times New Roman" w:cs="Times New Roman"/>
                <w:sz w:val="28"/>
                <w:szCs w:val="28"/>
              </w:rPr>
              <w:t xml:space="preserve">,   электро-,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топливо- и</w:t>
            </w:r>
          </w:p>
          <w:p w:rsidR="005665B7" w:rsidRPr="005665B7" w:rsidRDefault="005665B7" w:rsidP="005665B7">
            <w:pPr>
              <w:jc w:val="center"/>
              <w:rPr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водоснабжающих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665B7" w:rsidRPr="0020243C" w:rsidRDefault="005665B7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96" w:rsidRDefault="00012796"/>
    <w:p w:rsidR="005665B7" w:rsidRDefault="005665B7"/>
    <w:p w:rsidR="005665B7" w:rsidRPr="005665B7" w:rsidRDefault="005665B7" w:rsidP="005665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 ФЗ «Об общих  принципах организации местного самоуправления в РФ», Федеральным законом от 27.07.2010 N 190-ФЗ "О теплоснабжении", руководствуясь ст.30 Устава муниципального образования «Табунщиковское сельское поселение»,-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B7" w:rsidRPr="005665B7" w:rsidRDefault="005665B7" w:rsidP="0056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B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B7" w:rsidRPr="005665B7" w:rsidRDefault="005665B7" w:rsidP="005665B7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Утвердить План ликвидации аварийных ситуаций в системах теплоснабжения с учётом взаимодействия тепл</w:t>
      </w:r>
      <w:proofErr w:type="gramStart"/>
      <w:r w:rsidRPr="00566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65B7">
        <w:rPr>
          <w:rFonts w:ascii="Times New Roman" w:hAnsi="Times New Roman" w:cs="Times New Roman"/>
          <w:sz w:val="28"/>
          <w:szCs w:val="28"/>
        </w:rPr>
        <w:t xml:space="preserve">, электро-, топливо- и водоснабжающих организаций, согласно приложению. </w:t>
      </w:r>
    </w:p>
    <w:p w:rsidR="005665B7" w:rsidRPr="005665B7" w:rsidRDefault="005665B7" w:rsidP="005665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>Приложение на 1 листах.</w:t>
      </w:r>
    </w:p>
    <w:p w:rsidR="005665B7" w:rsidRPr="005665B7" w:rsidRDefault="005665B7" w:rsidP="005665B7">
      <w:pPr>
        <w:jc w:val="both"/>
        <w:rPr>
          <w:rFonts w:ascii="Times New Roman" w:hAnsi="Times New Roman" w:cs="Times New Roman"/>
          <w:sz w:val="28"/>
          <w:szCs w:val="28"/>
        </w:rPr>
      </w:pPr>
      <w:r w:rsidRPr="005665B7">
        <w:rPr>
          <w:rFonts w:ascii="Times New Roman" w:hAnsi="Times New Roman" w:cs="Times New Roman"/>
          <w:sz w:val="28"/>
          <w:szCs w:val="28"/>
        </w:rPr>
        <w:t xml:space="preserve">        2.     </w:t>
      </w:r>
      <w:proofErr w:type="gramStart"/>
      <w:r w:rsidRPr="00566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5B7" w:rsidRPr="00987B84" w:rsidRDefault="005665B7" w:rsidP="005665B7">
      <w:pPr>
        <w:jc w:val="both"/>
        <w:rPr>
          <w:sz w:val="28"/>
          <w:szCs w:val="28"/>
        </w:rPr>
      </w:pPr>
    </w:p>
    <w:p w:rsidR="005665B7" w:rsidRPr="00987B84" w:rsidRDefault="005665B7" w:rsidP="005665B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665B7" w:rsidRPr="005665B7" w:rsidTr="005D27A5">
        <w:tc>
          <w:tcPr>
            <w:tcW w:w="5211" w:type="dxa"/>
          </w:tcPr>
          <w:p w:rsidR="005665B7" w:rsidRPr="005665B7" w:rsidRDefault="005665B7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5665B7" w:rsidRPr="005665B7" w:rsidRDefault="005665B7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5665B7" w:rsidRPr="005665B7" w:rsidRDefault="005665B7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5665B7" w:rsidRDefault="005665B7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</w:pPr>
    </w:p>
    <w:p w:rsidR="00FD32C8" w:rsidRDefault="00FD32C8" w:rsidP="005665B7">
      <w:pPr>
        <w:jc w:val="both"/>
        <w:rPr>
          <w:sz w:val="28"/>
          <w:szCs w:val="28"/>
        </w:rPr>
        <w:sectPr w:rsidR="00FD32C8" w:rsidSect="0001279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D32C8" w:rsidTr="00FD32C8">
        <w:tc>
          <w:tcPr>
            <w:tcW w:w="9747" w:type="dxa"/>
          </w:tcPr>
          <w:p w:rsidR="00FD32C8" w:rsidRDefault="00FD32C8" w:rsidP="00566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№ 1</w:t>
            </w:r>
            <w:r w:rsidRPr="00FD32C8">
              <w:rPr>
                <w:b w:val="0"/>
                <w:sz w:val="24"/>
                <w:szCs w:val="24"/>
              </w:rPr>
              <w:t xml:space="preserve"> 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D32C8">
              <w:rPr>
                <w:b w:val="0"/>
                <w:sz w:val="24"/>
                <w:szCs w:val="24"/>
              </w:rPr>
              <w:t>Постановлению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Администрации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D32C8">
              <w:rPr>
                <w:b w:val="0"/>
                <w:sz w:val="24"/>
                <w:szCs w:val="24"/>
              </w:rPr>
              <w:t>Табунщиковского</w:t>
            </w:r>
          </w:p>
          <w:p w:rsidR="00FD32C8" w:rsidRPr="00FD32C8" w:rsidRDefault="00FD32C8" w:rsidP="00FD32C8">
            <w:pPr>
              <w:pStyle w:val="a4"/>
              <w:rPr>
                <w:b w:val="0"/>
                <w:sz w:val="24"/>
                <w:szCs w:val="24"/>
              </w:rPr>
            </w:pPr>
            <w:r w:rsidRPr="00FD32C8">
              <w:rPr>
                <w:b w:val="0"/>
                <w:sz w:val="24"/>
                <w:szCs w:val="24"/>
              </w:rPr>
              <w:t>сельского поселения</w:t>
            </w:r>
          </w:p>
          <w:p w:rsidR="00FD32C8" w:rsidRPr="00FD32C8" w:rsidRDefault="00FD32C8" w:rsidP="00FD32C8">
            <w:pPr>
              <w:jc w:val="center"/>
              <w:rPr>
                <w:sz w:val="28"/>
                <w:szCs w:val="28"/>
              </w:rPr>
            </w:pP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2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D32C8" w:rsidRPr="00987B84" w:rsidRDefault="00FD32C8" w:rsidP="005665B7">
      <w:pPr>
        <w:jc w:val="both"/>
        <w:rPr>
          <w:sz w:val="28"/>
          <w:szCs w:val="28"/>
        </w:rPr>
      </w:pPr>
    </w:p>
    <w:p w:rsidR="00FF5D96" w:rsidRPr="00FF5D96" w:rsidRDefault="00FF5D96" w:rsidP="00FF5D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План действий Администрации сельского поселения в системах теплоснабжения с учётом взаимодействия тепл</w:t>
      </w:r>
      <w:proofErr w:type="gramStart"/>
      <w:r w:rsidRPr="00FF5D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5D96">
        <w:rPr>
          <w:rFonts w:ascii="Times New Roman" w:hAnsi="Times New Roman" w:cs="Times New Roman"/>
          <w:sz w:val="28"/>
          <w:szCs w:val="28"/>
        </w:rPr>
        <w:t xml:space="preserve">, электро-, топливо- и водоснабжающих организаций, а также служб ЖКХ на территории </w:t>
      </w:r>
      <w:r>
        <w:rPr>
          <w:rFonts w:ascii="Times New Roman" w:hAnsi="Times New Roman" w:cs="Times New Roman"/>
          <w:sz w:val="28"/>
          <w:szCs w:val="28"/>
        </w:rPr>
        <w:t>Табунщиковского</w:t>
      </w:r>
      <w:r w:rsidRPr="00FF5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5D96" w:rsidRPr="00FF5D96" w:rsidRDefault="00FF5D96" w:rsidP="00FF5D9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F5D96" w:rsidRPr="00FF5D96" w:rsidRDefault="00FF5D96" w:rsidP="00683EA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F5D96" w:rsidRPr="00FF5D96" w:rsidRDefault="00FF5D96" w:rsidP="00683EA1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Цели: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1. Повышение эффективности, устойчивости и надежности функционирования объектов жилищно-коммунального хозяйства.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3. 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Задачи: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1.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2. Организация работ по локализации и ликвидации аварийных ситуаций.</w:t>
      </w:r>
    </w:p>
    <w:p w:rsidR="00FF5D96" w:rsidRP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FF5D96">
        <w:rPr>
          <w:rFonts w:ascii="Times New Roman" w:hAnsi="Times New Roman" w:cs="Times New Roman"/>
          <w:sz w:val="28"/>
          <w:szCs w:val="28"/>
        </w:rPr>
        <w:t>3. Обеспечение работ по локализации и ликвидации аварийных ситуаций материально-техническими ресурсами.</w:t>
      </w:r>
    </w:p>
    <w:p w:rsidR="00FF5D96" w:rsidRDefault="00FF5D96" w:rsidP="00683EA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96">
        <w:rPr>
          <w:rFonts w:ascii="Times New Roman" w:hAnsi="Times New Roman" w:cs="Times New Roman"/>
          <w:sz w:val="28"/>
          <w:szCs w:val="28"/>
        </w:rPr>
        <w:t>4.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FF5D96" w:rsidRPr="00FF5D96" w:rsidRDefault="00FF5D96" w:rsidP="00FF5D96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488"/>
        <w:gridCol w:w="6695"/>
      </w:tblGrid>
      <w:tr w:rsidR="00FF5D96" w:rsidRPr="00FF5D96" w:rsidTr="00FF5D96">
        <w:tc>
          <w:tcPr>
            <w:tcW w:w="540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5D96">
              <w:rPr>
                <w:rFonts w:ascii="Times New Roman" w:hAnsi="Times New Roman" w:cs="Times New Roman"/>
              </w:rPr>
              <w:t>п</w:t>
            </w:r>
            <w:proofErr w:type="gramEnd"/>
            <w:r w:rsidRPr="00FF5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8" w:type="dxa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6695" w:type="dxa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электроснабжения: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Электрические сети в населенных пунктах</w:t>
            </w:r>
            <w:proofErr w:type="gramStart"/>
            <w:r w:rsidRPr="00FF5D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F5D96" w:rsidRPr="00FF5D96" w:rsidRDefault="00FF5D96" w:rsidP="00FF5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5D96">
              <w:rPr>
                <w:rFonts w:ascii="Times New Roman" w:hAnsi="Times New Roman" w:cs="Times New Roman"/>
              </w:rPr>
              <w:t>ело Табунщиково,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96">
              <w:rPr>
                <w:rFonts w:ascii="Times New Roman" w:hAnsi="Times New Roman" w:cs="Times New Roman"/>
              </w:rPr>
              <w:t>хутора Гривенный и Почтовый, пос</w:t>
            </w:r>
            <w:r>
              <w:rPr>
                <w:rFonts w:ascii="Times New Roman" w:hAnsi="Times New Roman" w:cs="Times New Roman"/>
              </w:rPr>
              <w:t xml:space="preserve">елок </w:t>
            </w:r>
            <w:r w:rsidRPr="00FF5D96">
              <w:rPr>
                <w:rFonts w:ascii="Times New Roman" w:hAnsi="Times New Roman" w:cs="Times New Roman"/>
              </w:rPr>
              <w:t>Рябиновка,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96">
              <w:rPr>
                <w:rFonts w:ascii="Times New Roman" w:hAnsi="Times New Roman" w:cs="Times New Roman"/>
              </w:rPr>
              <w:t xml:space="preserve">станция Гривенная 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начальник Красносулинского РЭС филиала ОАО «МРСК Юга Ростовэнерго»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Трансформаторные  подстанции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начальник Красносулинского РЭС филиала ОАО «МРСК Юга Ростовэнерго»</w:t>
            </w: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теплоснабжения: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Тепловые сети МБОУ    Табунщиковская  СОШ 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МБОУ,</w:t>
            </w:r>
          </w:p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ООО «Орион» (ООО «РСП»)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Котельная МБДОУ   ДС-21 «Радуга»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директор МБДОУ директор ООО «Орион» (ООО «РСП»)</w:t>
            </w:r>
          </w:p>
        </w:tc>
      </w:tr>
      <w:tr w:rsidR="00FF5D96" w:rsidRPr="00FF5D96" w:rsidTr="00FF5D96">
        <w:tc>
          <w:tcPr>
            <w:tcW w:w="540" w:type="dxa"/>
            <w:vMerge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6695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</w:tr>
      <w:tr w:rsidR="00FF5D96" w:rsidRPr="00FF5D96" w:rsidTr="00FF5D96">
        <w:tc>
          <w:tcPr>
            <w:tcW w:w="540" w:type="dxa"/>
            <w:vMerge w:val="restart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3" w:type="dxa"/>
            <w:gridSpan w:val="2"/>
            <w:vAlign w:val="center"/>
          </w:tcPr>
          <w:p w:rsidR="00FF5D96" w:rsidRPr="00FF5D96" w:rsidRDefault="00FF5D96" w:rsidP="00FF5D96">
            <w:pPr>
              <w:jc w:val="center"/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 сфере водоснабжения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F5D96" w:rsidRPr="00FF5D96" w:rsidTr="005D27A5">
        <w:tc>
          <w:tcPr>
            <w:tcW w:w="540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6695" w:type="dxa"/>
            <w:vMerge w:val="restart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 xml:space="preserve"> директор   ФШ  ГУП РО «УРСВ»</w:t>
            </w:r>
          </w:p>
        </w:tc>
      </w:tr>
      <w:tr w:rsidR="00FF5D96" w:rsidRPr="00FF5D96" w:rsidTr="005D27A5">
        <w:tc>
          <w:tcPr>
            <w:tcW w:w="540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  <w:r w:rsidRPr="00FF5D96">
              <w:rPr>
                <w:rFonts w:ascii="Times New Roman" w:hAnsi="Times New Roman" w:cs="Times New Roman"/>
              </w:rPr>
              <w:t>ОСК</w:t>
            </w:r>
          </w:p>
        </w:tc>
        <w:tc>
          <w:tcPr>
            <w:tcW w:w="6695" w:type="dxa"/>
            <w:vMerge/>
          </w:tcPr>
          <w:p w:rsidR="00FF5D96" w:rsidRPr="00FF5D96" w:rsidRDefault="00FF5D96" w:rsidP="005D27A5">
            <w:pPr>
              <w:rPr>
                <w:rFonts w:ascii="Times New Roman" w:hAnsi="Times New Roman" w:cs="Times New Roman"/>
              </w:rPr>
            </w:pPr>
          </w:p>
        </w:tc>
      </w:tr>
    </w:tbl>
    <w:p w:rsidR="005665B7" w:rsidRDefault="005665B7"/>
    <w:sectPr w:rsidR="005665B7" w:rsidSect="00FD3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16" w:rsidRDefault="00411316" w:rsidP="00FF5D96">
      <w:r>
        <w:separator/>
      </w:r>
    </w:p>
  </w:endnote>
  <w:endnote w:type="continuationSeparator" w:id="0">
    <w:p w:rsidR="00411316" w:rsidRDefault="00411316" w:rsidP="00FF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07"/>
      <w:docPartObj>
        <w:docPartGallery w:val="Page Numbers (Bottom of Page)"/>
        <w:docPartUnique/>
      </w:docPartObj>
    </w:sdtPr>
    <w:sdtContent>
      <w:p w:rsidR="00FF5D96" w:rsidRDefault="00FF5D96">
        <w:pPr>
          <w:pStyle w:val="a8"/>
          <w:jc w:val="right"/>
        </w:pPr>
        <w:fldSimple w:instr=" PAGE   \* MERGEFORMAT ">
          <w:r w:rsidR="00683EA1">
            <w:rPr>
              <w:noProof/>
            </w:rPr>
            <w:t>3</w:t>
          </w:r>
        </w:fldSimple>
      </w:p>
    </w:sdtContent>
  </w:sdt>
  <w:p w:rsidR="00FF5D96" w:rsidRDefault="00FF5D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16" w:rsidRDefault="00411316" w:rsidP="00FF5D96">
      <w:r>
        <w:separator/>
      </w:r>
    </w:p>
  </w:footnote>
  <w:footnote w:type="continuationSeparator" w:id="0">
    <w:p w:rsidR="00411316" w:rsidRDefault="00411316" w:rsidP="00FF5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ACA"/>
    <w:multiLevelType w:val="hybridMultilevel"/>
    <w:tmpl w:val="0224919A"/>
    <w:lvl w:ilvl="0" w:tplc="04CA317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B7"/>
    <w:rsid w:val="00012796"/>
    <w:rsid w:val="00411316"/>
    <w:rsid w:val="005665B7"/>
    <w:rsid w:val="00683EA1"/>
    <w:rsid w:val="00FD32C8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B7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5665B7"/>
    <w:rPr>
      <w:rFonts w:ascii="Times New Roman" w:hAnsi="Times New Roman"/>
      <w:color w:val="000000"/>
      <w:sz w:val="28"/>
    </w:rPr>
  </w:style>
  <w:style w:type="table" w:styleId="a3">
    <w:name w:val="Table Grid"/>
    <w:basedOn w:val="a1"/>
    <w:rsid w:val="00566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D32C8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/>
    </w:rPr>
  </w:style>
  <w:style w:type="character" w:customStyle="1" w:styleId="a5">
    <w:name w:val="Название Знак"/>
    <w:basedOn w:val="a0"/>
    <w:link w:val="a4"/>
    <w:rsid w:val="00FD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D9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F5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D9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2021-06-17T11:47:00Z</dcterms:created>
  <dcterms:modified xsi:type="dcterms:W3CDTF">2021-06-17T12:06:00Z</dcterms:modified>
</cp:coreProperties>
</file>