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F" w:rsidRDefault="0096217F">
      <w:pPr>
        <w:jc w:val="center"/>
        <w:rPr>
          <w:b/>
          <w:color w:val="FF0000"/>
          <w:sz w:val="23"/>
        </w:rPr>
      </w:pPr>
    </w:p>
    <w:p w:rsidR="0096217F" w:rsidRDefault="0096217F">
      <w:pPr>
        <w:jc w:val="center"/>
        <w:rPr>
          <w:b/>
          <w:color w:val="FF0000"/>
          <w:sz w:val="46"/>
        </w:rPr>
      </w:pPr>
    </w:p>
    <w:p w:rsidR="0096217F" w:rsidRDefault="007C0A3C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 xml:space="preserve">Памятка </w:t>
      </w:r>
    </w:p>
    <w:p w:rsidR="0096217F" w:rsidRDefault="007C0A3C">
      <w:pPr>
        <w:jc w:val="center"/>
        <w:rPr>
          <w:b/>
          <w:color w:val="548DD4"/>
          <w:sz w:val="40"/>
        </w:rPr>
      </w:pPr>
      <w:r>
        <w:rPr>
          <w:b/>
          <w:color w:val="548DD4"/>
          <w:sz w:val="40"/>
        </w:rPr>
        <w:t xml:space="preserve">для родителей </w:t>
      </w:r>
    </w:p>
    <w:p w:rsidR="0096217F" w:rsidRDefault="007C0A3C">
      <w:pPr>
        <w:jc w:val="center"/>
        <w:rPr>
          <w:b/>
          <w:color w:val="548DD4"/>
          <w:sz w:val="40"/>
        </w:rPr>
      </w:pPr>
      <w:r>
        <w:rPr>
          <w:b/>
          <w:color w:val="548DD4"/>
          <w:sz w:val="40"/>
        </w:rPr>
        <w:t xml:space="preserve">по безопасности детей </w:t>
      </w:r>
    </w:p>
    <w:p w:rsidR="0096217F" w:rsidRDefault="007C0A3C">
      <w:pPr>
        <w:jc w:val="center"/>
        <w:rPr>
          <w:color w:val="548DD4"/>
          <w:sz w:val="46"/>
        </w:rPr>
      </w:pPr>
      <w:r>
        <w:rPr>
          <w:b/>
          <w:color w:val="548DD4" w:themeColor="text2" w:themeTint="99"/>
          <w:sz w:val="40"/>
        </w:rPr>
        <w:t xml:space="preserve">на водных объектах </w:t>
      </w:r>
      <w:r>
        <w:rPr>
          <w:b/>
          <w:color w:val="548DD4"/>
          <w:sz w:val="40"/>
        </w:rPr>
        <w:t>в летний период</w:t>
      </w:r>
    </w:p>
    <w:p w:rsidR="0096217F" w:rsidRDefault="0096217F">
      <w:pPr>
        <w:rPr>
          <w:b/>
          <w:color w:val="548DD4" w:themeColor="text2" w:themeTint="99"/>
          <w:sz w:val="23"/>
        </w:rPr>
      </w:pPr>
    </w:p>
    <w:p w:rsidR="0096217F" w:rsidRDefault="007C0A3C">
      <w:pPr>
        <w:pStyle w:val="ac"/>
        <w:rPr>
          <w:color w:val="548DD4" w:themeColor="text2" w:themeTint="99"/>
        </w:rPr>
      </w:pPr>
      <w:r>
        <w:rPr>
          <w:noProof/>
          <w:color w:val="548DD4" w:themeColor="text2" w:themeTint="99"/>
        </w:rPr>
        <w:drawing>
          <wp:inline distT="0" distB="0" distL="0" distR="0">
            <wp:extent cx="3024505" cy="246291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024505" cy="24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17F" w:rsidRDefault="0096217F">
      <w:pPr>
        <w:jc w:val="center"/>
        <w:rPr>
          <w:b/>
          <w:color w:val="548DD4" w:themeColor="text2" w:themeTint="99"/>
          <w:sz w:val="23"/>
        </w:rPr>
      </w:pPr>
    </w:p>
    <w:p w:rsidR="0096217F" w:rsidRDefault="0096217F">
      <w:pPr>
        <w:jc w:val="center"/>
        <w:rPr>
          <w:b/>
          <w:color w:val="548DD4" w:themeColor="text2" w:themeTint="99"/>
          <w:sz w:val="23"/>
        </w:rPr>
      </w:pPr>
    </w:p>
    <w:p w:rsidR="005F13E9" w:rsidRDefault="005F13E9">
      <w:pPr>
        <w:jc w:val="center"/>
        <w:rPr>
          <w:b/>
          <w:color w:val="548DD4" w:themeColor="text2" w:themeTint="99"/>
          <w:sz w:val="23"/>
        </w:rPr>
      </w:pPr>
    </w:p>
    <w:p w:rsidR="0096217F" w:rsidRDefault="0096217F">
      <w:pPr>
        <w:jc w:val="center"/>
        <w:rPr>
          <w:b/>
          <w:color w:val="548DD4" w:themeColor="text2" w:themeTint="99"/>
          <w:sz w:val="23"/>
        </w:rPr>
      </w:pPr>
    </w:p>
    <w:p w:rsidR="0096217F" w:rsidRDefault="0096217F">
      <w:pPr>
        <w:jc w:val="center"/>
        <w:rPr>
          <w:b/>
          <w:color w:val="FF0000"/>
          <w:sz w:val="23"/>
        </w:rPr>
      </w:pPr>
    </w:p>
    <w:p w:rsidR="0096217F" w:rsidRDefault="007C0A3C">
      <w:pPr>
        <w:pStyle w:val="ae"/>
        <w:spacing w:before="40" w:after="0"/>
        <w:ind w:left="119" w:firstLine="482"/>
        <w:jc w:val="both"/>
        <w:rPr>
          <w:i/>
        </w:rPr>
      </w:pPr>
      <w:r>
        <w:rPr>
          <w:i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</w:p>
    <w:p w:rsidR="0096217F" w:rsidRDefault="007C0A3C">
      <w:pPr>
        <w:ind w:right="-28" w:firstLine="709"/>
        <w:jc w:val="both"/>
        <w:rPr>
          <w:i/>
          <w:sz w:val="28"/>
        </w:rPr>
      </w:pPr>
      <w:r>
        <w:rPr>
          <w:i/>
          <w:sz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</w:t>
      </w:r>
      <w:r>
        <w:rPr>
          <w:i/>
          <w:color w:val="FF0000"/>
          <w:sz w:val="28"/>
          <w:u w:val="single"/>
        </w:rPr>
        <w:t>провести разъяснительную работу о правилах поведения на природных и искусственных водоемах и о последствиях их нарушения.</w:t>
      </w:r>
      <w:r>
        <w:rPr>
          <w:i/>
          <w:sz w:val="28"/>
        </w:rPr>
        <w:t xml:space="preserve"> </w:t>
      </w:r>
    </w:p>
    <w:p w:rsidR="0096217F" w:rsidRDefault="007C0A3C">
      <w:pPr>
        <w:ind w:right="-28" w:firstLine="709"/>
        <w:jc w:val="both"/>
        <w:rPr>
          <w:i/>
          <w:sz w:val="28"/>
        </w:rPr>
      </w:pPr>
      <w:r>
        <w:rPr>
          <w:i/>
          <w:sz w:val="28"/>
        </w:rPr>
        <w:t>Этим Вы предупредите несчастные случаи с Вашими детьми на воде, от этого зависит жизнь Ваших детей сегодня и завтра!</w:t>
      </w:r>
    </w:p>
    <w:p w:rsidR="0096217F" w:rsidRDefault="0096217F">
      <w:pPr>
        <w:ind w:right="-28" w:firstLine="709"/>
        <w:jc w:val="center"/>
        <w:rPr>
          <w:i/>
          <w:sz w:val="32"/>
        </w:rPr>
      </w:pPr>
    </w:p>
    <w:p w:rsidR="0096217F" w:rsidRDefault="007C0A3C">
      <w:pPr>
        <w:contextualSpacing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>УВАЖАЕМЫЕ РОДИТЕЛИ!</w:t>
      </w:r>
    </w:p>
    <w:p w:rsidR="0096217F" w:rsidRDefault="0096217F">
      <w:pPr>
        <w:contextualSpacing/>
        <w:jc w:val="center"/>
        <w:rPr>
          <w:b/>
          <w:color w:val="FF0000"/>
          <w:sz w:val="32"/>
        </w:rPr>
      </w:pPr>
    </w:p>
    <w:p w:rsidR="0096217F" w:rsidRDefault="007C0A3C">
      <w:pPr>
        <w:contextualSpacing/>
        <w:jc w:val="both"/>
        <w:rPr>
          <w:sz w:val="28"/>
        </w:rPr>
      </w:pPr>
      <w:r>
        <w:rPr>
          <w:sz w:val="28"/>
        </w:rPr>
        <w:t>1. Не оставляйте детей без присмотра вблизи водоёмов – это опасно!</w:t>
      </w:r>
    </w:p>
    <w:p w:rsidR="0096217F" w:rsidRDefault="007C0A3C">
      <w:pPr>
        <w:contextualSpacing/>
        <w:jc w:val="both"/>
        <w:rPr>
          <w:sz w:val="28"/>
        </w:rPr>
      </w:pPr>
      <w:r>
        <w:rPr>
          <w:sz w:val="28"/>
        </w:rPr>
        <w:t>2. Никогда не купайтесь в незнакомых местах!</w:t>
      </w:r>
    </w:p>
    <w:p w:rsidR="0096217F" w:rsidRDefault="007C0A3C">
      <w:pPr>
        <w:contextualSpacing/>
        <w:jc w:val="both"/>
        <w:rPr>
          <w:sz w:val="28"/>
        </w:rPr>
      </w:pPr>
      <w:r>
        <w:rPr>
          <w:sz w:val="28"/>
        </w:rPr>
        <w:t>3. Не купайтесь в загрязнённых водоёмах!</w:t>
      </w:r>
    </w:p>
    <w:p w:rsidR="0096217F" w:rsidRDefault="007C0A3C">
      <w:pPr>
        <w:contextualSpacing/>
        <w:jc w:val="both"/>
        <w:rPr>
          <w:sz w:val="28"/>
        </w:rPr>
      </w:pPr>
      <w:r>
        <w:rPr>
          <w:sz w:val="28"/>
        </w:rPr>
        <w:t>4. Не купайтесь в водоёмах, в которых есть ямы и бьют ключи!</w:t>
      </w:r>
    </w:p>
    <w:p w:rsidR="0096217F" w:rsidRDefault="007C0A3C">
      <w:pPr>
        <w:contextualSpacing/>
        <w:jc w:val="both"/>
        <w:rPr>
          <w:sz w:val="28"/>
        </w:rPr>
      </w:pPr>
      <w:r>
        <w:rPr>
          <w:sz w:val="28"/>
        </w:rPr>
        <w:t>5. Не разрешайте детям и не устраивайте сами во время купания шумные игры на воде – это опасно!</w:t>
      </w:r>
    </w:p>
    <w:p w:rsidR="0096217F" w:rsidRDefault="007C0A3C">
      <w:pPr>
        <w:contextualSpacing/>
        <w:jc w:val="both"/>
        <w:rPr>
          <w:sz w:val="28"/>
        </w:rPr>
      </w:pPr>
      <w:r>
        <w:rPr>
          <w:sz w:val="28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96217F" w:rsidRDefault="007C0A3C">
      <w:pPr>
        <w:contextualSpacing/>
        <w:jc w:val="both"/>
        <w:rPr>
          <w:sz w:val="28"/>
        </w:rPr>
      </w:pPr>
      <w:r>
        <w:rPr>
          <w:sz w:val="28"/>
        </w:rPr>
        <w:t>7. Находясь на солнце, применяйте меры предосторожности от перегрева и теплового удара!</w:t>
      </w:r>
    </w:p>
    <w:p w:rsidR="0096217F" w:rsidRDefault="0096217F">
      <w:pPr>
        <w:jc w:val="center"/>
        <w:rPr>
          <w:b/>
          <w:color w:val="FF0000"/>
          <w:sz w:val="28"/>
        </w:rPr>
      </w:pPr>
    </w:p>
    <w:p w:rsidR="0096217F" w:rsidRDefault="007C0A3C">
      <w:pPr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>
            <wp:extent cx="3019249" cy="19117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019249" cy="19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17F" w:rsidRDefault="0096217F">
      <w:pPr>
        <w:rPr>
          <w:b/>
          <w:color w:val="FF0000"/>
          <w:sz w:val="28"/>
        </w:rPr>
      </w:pPr>
    </w:p>
    <w:p w:rsidR="0096217F" w:rsidRDefault="0096217F">
      <w:pPr>
        <w:jc w:val="center"/>
        <w:rPr>
          <w:b/>
          <w:color w:val="FF0000"/>
          <w:sz w:val="32"/>
        </w:rPr>
      </w:pPr>
    </w:p>
    <w:p w:rsidR="0096217F" w:rsidRDefault="0096217F">
      <w:pPr>
        <w:jc w:val="center"/>
        <w:rPr>
          <w:b/>
          <w:color w:val="FF0000"/>
          <w:sz w:val="32"/>
        </w:rPr>
      </w:pPr>
    </w:p>
    <w:p w:rsidR="0096217F" w:rsidRDefault="0096217F">
      <w:pPr>
        <w:jc w:val="center"/>
        <w:rPr>
          <w:b/>
          <w:color w:val="FF0000"/>
          <w:sz w:val="32"/>
        </w:rPr>
      </w:pPr>
    </w:p>
    <w:p w:rsidR="0096217F" w:rsidRDefault="007C0A3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Меры безопасности детей</w:t>
      </w:r>
    </w:p>
    <w:p w:rsidR="0096217F" w:rsidRDefault="007C0A3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при купании</w:t>
      </w:r>
    </w:p>
    <w:p w:rsidR="0096217F" w:rsidRDefault="0096217F">
      <w:pPr>
        <w:jc w:val="both"/>
        <w:rPr>
          <w:i/>
          <w:sz w:val="28"/>
        </w:rPr>
      </w:pPr>
    </w:p>
    <w:p w:rsidR="0096217F" w:rsidRDefault="007C0A3C">
      <w:pPr>
        <w:jc w:val="both"/>
        <w:rPr>
          <w:sz w:val="28"/>
        </w:rPr>
      </w:pPr>
      <w:r>
        <w:rPr>
          <w:sz w:val="28"/>
        </w:rPr>
        <w:t>1.Купаться лучше утром или вечером, когда солнце греет, но еще нет опасности перегрева.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t>4. В ходе купания не заплывайте далеко.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lastRenderedPageBreak/>
        <w:t>5. В водоемах с водорослями надо плыть у поверхности воды.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t>7. Не разрешайте нырять с мостов, причалов.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t>8. Нельзя подплывать к лодкам, катерам и судам.</w:t>
      </w:r>
    </w:p>
    <w:p w:rsidR="0096217F" w:rsidRDefault="007C0A3C">
      <w:pPr>
        <w:jc w:val="both"/>
        <w:rPr>
          <w:sz w:val="28"/>
        </w:rPr>
      </w:pPr>
      <w:r>
        <w:rPr>
          <w:sz w:val="28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96217F" w:rsidRDefault="0096217F">
      <w:pPr>
        <w:rPr>
          <w:b/>
          <w:color w:val="FF0000"/>
          <w:sz w:val="28"/>
        </w:rPr>
      </w:pPr>
    </w:p>
    <w:p w:rsidR="0096217F" w:rsidRDefault="007C0A3C">
      <w:pPr>
        <w:pStyle w:val="a7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976399" cy="188130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/>
                    <a:srcRect l="8248" t="12429" r="8183" b="21340"/>
                    <a:stretch/>
                  </pic:blipFill>
                  <pic:spPr>
                    <a:xfrm>
                      <a:off x="0" y="0"/>
                      <a:ext cx="2976399" cy="18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17F" w:rsidRDefault="0096217F">
      <w:pPr>
        <w:pStyle w:val="a7"/>
        <w:rPr>
          <w:rFonts w:ascii="Times New Roman" w:hAnsi="Times New Roman"/>
          <w:b/>
          <w:color w:val="FF0000"/>
          <w:sz w:val="28"/>
        </w:rPr>
      </w:pPr>
    </w:p>
    <w:p w:rsidR="0096217F" w:rsidRDefault="0096217F">
      <w:pPr>
        <w:pStyle w:val="a7"/>
        <w:rPr>
          <w:rFonts w:ascii="Times New Roman" w:hAnsi="Times New Roman"/>
          <w:b/>
          <w:color w:val="FF0000"/>
          <w:sz w:val="28"/>
        </w:rPr>
      </w:pPr>
    </w:p>
    <w:p w:rsidR="0096217F" w:rsidRDefault="007C0A3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При купании необходимо соблюдать следующие правила:</w:t>
      </w:r>
    </w:p>
    <w:p w:rsidR="0096217F" w:rsidRDefault="0096217F">
      <w:pPr>
        <w:jc w:val="center"/>
        <w:rPr>
          <w:b/>
          <w:color w:val="FF0000"/>
          <w:sz w:val="32"/>
        </w:rPr>
      </w:pPr>
    </w:p>
    <w:p w:rsidR="0096217F" w:rsidRDefault="007C0A3C">
      <w:pPr>
        <w:pStyle w:val="a5"/>
        <w:numPr>
          <w:ilvl w:val="0"/>
          <w:numId w:val="1"/>
        </w:numPr>
        <w:ind w:left="0" w:firstLine="426"/>
        <w:jc w:val="both"/>
        <w:rPr>
          <w:i/>
          <w:sz w:val="28"/>
        </w:rPr>
      </w:pPr>
      <w:r>
        <w:rPr>
          <w:i/>
          <w:sz w:val="28"/>
        </w:rPr>
        <w:t>Прежде чем войти в воду, сделайте разминку, выполнив несколько легких упражнений.</w:t>
      </w:r>
    </w:p>
    <w:p w:rsidR="0096217F" w:rsidRDefault="0096217F">
      <w:pPr>
        <w:pStyle w:val="a5"/>
        <w:ind w:left="0" w:firstLine="426"/>
        <w:jc w:val="both"/>
        <w:rPr>
          <w:i/>
          <w:sz w:val="28"/>
        </w:rPr>
      </w:pPr>
    </w:p>
    <w:p w:rsidR="0096217F" w:rsidRDefault="007C0A3C">
      <w:pPr>
        <w:pStyle w:val="a5"/>
        <w:numPr>
          <w:ilvl w:val="0"/>
          <w:numId w:val="1"/>
        </w:numPr>
        <w:ind w:left="0" w:firstLine="426"/>
        <w:jc w:val="both"/>
        <w:rPr>
          <w:i/>
          <w:sz w:val="28"/>
        </w:rPr>
      </w:pPr>
      <w:r>
        <w:rPr>
          <w:i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96217F" w:rsidRDefault="0096217F">
      <w:pPr>
        <w:ind w:firstLine="426"/>
        <w:jc w:val="both"/>
        <w:rPr>
          <w:i/>
          <w:sz w:val="28"/>
        </w:rPr>
      </w:pPr>
    </w:p>
    <w:p w:rsidR="0096217F" w:rsidRDefault="007C0A3C">
      <w:pPr>
        <w:pStyle w:val="a5"/>
        <w:numPr>
          <w:ilvl w:val="0"/>
          <w:numId w:val="1"/>
        </w:numPr>
        <w:ind w:left="0" w:firstLine="426"/>
        <w:jc w:val="both"/>
        <w:rPr>
          <w:i/>
          <w:sz w:val="28"/>
        </w:rPr>
      </w:pPr>
      <w:r>
        <w:rPr>
          <w:i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6217F" w:rsidRDefault="0096217F">
      <w:pPr>
        <w:ind w:firstLine="426"/>
        <w:jc w:val="both"/>
        <w:rPr>
          <w:i/>
          <w:sz w:val="28"/>
        </w:rPr>
      </w:pPr>
    </w:p>
    <w:p w:rsidR="0096217F" w:rsidRDefault="007C0A3C">
      <w:pPr>
        <w:pStyle w:val="a5"/>
        <w:numPr>
          <w:ilvl w:val="0"/>
          <w:numId w:val="1"/>
        </w:numPr>
        <w:ind w:left="0" w:firstLine="426"/>
        <w:jc w:val="both"/>
        <w:rPr>
          <w:i/>
          <w:sz w:val="28"/>
        </w:rPr>
      </w:pPr>
      <w:r>
        <w:rPr>
          <w:i/>
          <w:sz w:val="28"/>
        </w:rPr>
        <w:t>Продолжительность купани</w:t>
      </w:r>
      <w:proofErr w:type="gramStart"/>
      <w:r>
        <w:rPr>
          <w:i/>
          <w:sz w:val="28"/>
        </w:rPr>
        <w:t>я-</w:t>
      </w:r>
      <w:proofErr w:type="gramEnd"/>
      <w:r>
        <w:rPr>
          <w:i/>
          <w:sz w:val="28"/>
        </w:rPr>
        <w:t xml:space="preserve"> не более 30 минут, при невысокой температуре воды -не более 5-6 минут.</w:t>
      </w:r>
    </w:p>
    <w:p w:rsidR="0096217F" w:rsidRDefault="0096217F">
      <w:pPr>
        <w:pStyle w:val="a5"/>
        <w:ind w:left="0" w:firstLine="426"/>
        <w:rPr>
          <w:i/>
          <w:sz w:val="28"/>
        </w:rPr>
      </w:pPr>
    </w:p>
    <w:p w:rsidR="0096217F" w:rsidRDefault="007C0A3C">
      <w:pPr>
        <w:pStyle w:val="a5"/>
        <w:numPr>
          <w:ilvl w:val="0"/>
          <w:numId w:val="1"/>
        </w:numPr>
        <w:ind w:left="0" w:firstLine="426"/>
        <w:jc w:val="both"/>
        <w:rPr>
          <w:i/>
          <w:sz w:val="28"/>
        </w:rPr>
      </w:pPr>
      <w:r>
        <w:rPr>
          <w:i/>
          <w:sz w:val="28"/>
        </w:rPr>
        <w:lastRenderedPageBreak/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6217F" w:rsidRDefault="0096217F">
      <w:pPr>
        <w:pStyle w:val="a5"/>
        <w:ind w:left="426"/>
        <w:jc w:val="both"/>
        <w:rPr>
          <w:i/>
          <w:sz w:val="28"/>
        </w:rPr>
      </w:pPr>
    </w:p>
    <w:p w:rsidR="0096217F" w:rsidRDefault="007C0A3C">
      <w:pPr>
        <w:pStyle w:val="a5"/>
        <w:numPr>
          <w:ilvl w:val="0"/>
          <w:numId w:val="1"/>
        </w:numPr>
        <w:ind w:left="0" w:firstLine="357"/>
        <w:jc w:val="both"/>
        <w:rPr>
          <w:i/>
          <w:sz w:val="28"/>
        </w:rPr>
      </w:pPr>
      <w:r>
        <w:rPr>
          <w:i/>
          <w:sz w:val="28"/>
        </w:rPr>
        <w:t>Во избежание перегревания отдыхайте на пляже в головном уборе.</w:t>
      </w:r>
    </w:p>
    <w:p w:rsidR="0096217F" w:rsidRDefault="0096217F">
      <w:pPr>
        <w:pStyle w:val="a5"/>
        <w:ind w:left="0" w:firstLine="357"/>
        <w:jc w:val="both"/>
        <w:rPr>
          <w:i/>
          <w:sz w:val="28"/>
        </w:rPr>
      </w:pPr>
    </w:p>
    <w:p w:rsidR="0096217F" w:rsidRDefault="007C0A3C">
      <w:pPr>
        <w:pStyle w:val="a5"/>
        <w:numPr>
          <w:ilvl w:val="0"/>
          <w:numId w:val="1"/>
        </w:numPr>
        <w:ind w:left="0" w:firstLine="357"/>
        <w:jc w:val="both"/>
        <w:rPr>
          <w:i/>
          <w:sz w:val="28"/>
        </w:rPr>
      </w:pPr>
      <w:r>
        <w:rPr>
          <w:i/>
          <w:sz w:val="28"/>
        </w:rPr>
        <w:t>Не допускать ситуаций неоправданного риска, шалости на воде.</w:t>
      </w:r>
    </w:p>
    <w:p w:rsidR="0096217F" w:rsidRDefault="007C0A3C">
      <w:pPr>
        <w:jc w:val="both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7118985</wp:posOffset>
            </wp:positionH>
            <wp:positionV relativeFrom="margin">
              <wp:posOffset>744855</wp:posOffset>
            </wp:positionV>
            <wp:extent cx="3096895" cy="3930015"/>
            <wp:effectExtent l="0" t="0" r="0" b="0"/>
            <wp:wrapSquare wrapText="bothSides" distT="0" distB="0" distL="114300" distR="11430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/>
                    <a:srcRect t="53929" r="49981"/>
                    <a:stretch/>
                  </pic:blipFill>
                  <pic:spPr>
                    <a:xfrm>
                      <a:off x="0" y="0"/>
                      <a:ext cx="309689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17F" w:rsidRDefault="007C0A3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           </w:t>
      </w:r>
    </w:p>
    <w:p w:rsidR="0096217F" w:rsidRDefault="007C0A3C">
      <w:pPr>
        <w:spacing w:line="276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Помните!</w:t>
      </w:r>
    </w:p>
    <w:p w:rsidR="0096217F" w:rsidRDefault="007C0A3C">
      <w:pPr>
        <w:spacing w:line="276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Ребенок берёт пример с Вас – родителей! Пусть ваш пример учит</w:t>
      </w:r>
    </w:p>
    <w:p w:rsidR="0096217F" w:rsidRDefault="007C0A3C">
      <w:pPr>
        <w:spacing w:line="276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дисциплинированному поведению ребёнка на улице и дома.</w:t>
      </w:r>
    </w:p>
    <w:p w:rsidR="0096217F" w:rsidRDefault="007C0A3C">
      <w:pPr>
        <w:spacing w:line="276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Старайтесь сделать все возможное,</w:t>
      </w:r>
    </w:p>
    <w:p w:rsidR="0096217F" w:rsidRDefault="007C0A3C">
      <w:pPr>
        <w:spacing w:line="276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чтобы оградить детей</w:t>
      </w:r>
    </w:p>
    <w:p w:rsidR="0096217F" w:rsidRDefault="007C0A3C">
      <w:pPr>
        <w:spacing w:line="276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 несчастных случаев!</w:t>
      </w:r>
    </w:p>
    <w:p w:rsidR="0096217F" w:rsidRDefault="0096217F">
      <w:pPr>
        <w:spacing w:line="276" w:lineRule="auto"/>
        <w:jc w:val="both"/>
        <w:rPr>
          <w:b/>
          <w:color w:val="FF0000"/>
          <w:sz w:val="28"/>
        </w:rPr>
      </w:pPr>
    </w:p>
    <w:p w:rsidR="0096217F" w:rsidRDefault="0096217F">
      <w:pPr>
        <w:spacing w:line="360" w:lineRule="auto"/>
        <w:jc w:val="center"/>
        <w:rPr>
          <w:b/>
          <w:sz w:val="28"/>
        </w:rPr>
      </w:pPr>
    </w:p>
    <w:sectPr w:rsidR="0096217F" w:rsidSect="0096217F">
      <w:pgSz w:w="16838" w:h="11906" w:orient="landscape"/>
      <w:pgMar w:top="567" w:right="458" w:bottom="426" w:left="3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pt;height:9pt" o:bullet="t">
        <v:imagedata r:id="rId1" o:title="Title"/>
      </v:shape>
    </w:pict>
  </w:numPicBullet>
  <w:abstractNum w:abstractNumId="0">
    <w:nsid w:val="5BBD3AC5"/>
    <w:multiLevelType w:val="multilevel"/>
    <w:tmpl w:val="C0FC09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217F"/>
    <w:rsid w:val="005F13E9"/>
    <w:rsid w:val="007C0A3C"/>
    <w:rsid w:val="008A41E2"/>
    <w:rsid w:val="0096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firstLine="110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6217F"/>
    <w:pPr>
      <w:ind w:firstLine="0"/>
      <w:jc w:val="left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96217F"/>
    <w:pPr>
      <w:spacing w:before="108" w:after="108"/>
      <w:jc w:val="center"/>
      <w:outlineLvl w:val="0"/>
    </w:pPr>
    <w:rPr>
      <w:rFonts w:ascii="Arial" w:hAnsi="Arial"/>
      <w:b/>
      <w:color w:val="000080"/>
      <w:sz w:val="26"/>
    </w:rPr>
  </w:style>
  <w:style w:type="paragraph" w:styleId="2">
    <w:name w:val="heading 2"/>
    <w:next w:val="a"/>
    <w:link w:val="20"/>
    <w:uiPriority w:val="9"/>
    <w:qFormat/>
    <w:rsid w:val="0096217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6217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6217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6217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6217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6217F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621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6217F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6217F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96217F"/>
  </w:style>
  <w:style w:type="paragraph" w:styleId="6">
    <w:name w:val="toc 6"/>
    <w:next w:val="a"/>
    <w:link w:val="60"/>
    <w:uiPriority w:val="39"/>
    <w:rsid w:val="0096217F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6217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6217F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6217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6217F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962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96217F"/>
  </w:style>
  <w:style w:type="paragraph" w:styleId="a5">
    <w:name w:val="List Paragraph"/>
    <w:basedOn w:val="a"/>
    <w:link w:val="a6"/>
    <w:rsid w:val="0096217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6217F"/>
  </w:style>
  <w:style w:type="paragraph" w:styleId="a7">
    <w:name w:val="Normal (Web)"/>
    <w:basedOn w:val="a"/>
    <w:link w:val="a8"/>
    <w:rsid w:val="0096217F"/>
    <w:pPr>
      <w:spacing w:before="30" w:after="330" w:line="345" w:lineRule="atLeast"/>
    </w:pPr>
    <w:rPr>
      <w:rFonts w:ascii="Helvetica" w:hAnsi="Helvetica"/>
      <w:sz w:val="20"/>
    </w:rPr>
  </w:style>
  <w:style w:type="character" w:customStyle="1" w:styleId="a8">
    <w:name w:val="Обычный (веб) Знак"/>
    <w:basedOn w:val="1"/>
    <w:link w:val="a7"/>
    <w:rsid w:val="0096217F"/>
    <w:rPr>
      <w:rFonts w:ascii="Helvetica" w:hAnsi="Helvetica"/>
      <w:color w:val="000000"/>
      <w:sz w:val="20"/>
    </w:rPr>
  </w:style>
  <w:style w:type="paragraph" w:styleId="31">
    <w:name w:val="toc 3"/>
    <w:next w:val="a"/>
    <w:link w:val="32"/>
    <w:uiPriority w:val="39"/>
    <w:rsid w:val="0096217F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6217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6217F"/>
    <w:rPr>
      <w:rFonts w:ascii="XO Thames" w:hAnsi="XO Thames"/>
      <w:b/>
      <w:sz w:val="22"/>
    </w:rPr>
  </w:style>
  <w:style w:type="paragraph" w:styleId="a9">
    <w:name w:val="Balloon Text"/>
    <w:basedOn w:val="a"/>
    <w:link w:val="aa"/>
    <w:rsid w:val="0096217F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96217F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96217F"/>
    <w:rPr>
      <w:rFonts w:ascii="Arial" w:hAnsi="Arial"/>
      <w:b/>
      <w:color w:val="000080"/>
      <w:sz w:val="26"/>
    </w:rPr>
  </w:style>
  <w:style w:type="paragraph" w:customStyle="1" w:styleId="13">
    <w:name w:val="Гиперссылка1"/>
    <w:link w:val="ab"/>
    <w:rsid w:val="0096217F"/>
    <w:rPr>
      <w:color w:val="0000FF"/>
      <w:u w:val="single"/>
    </w:rPr>
  </w:style>
  <w:style w:type="character" w:styleId="ab">
    <w:name w:val="Hyperlink"/>
    <w:link w:val="13"/>
    <w:rsid w:val="0096217F"/>
    <w:rPr>
      <w:color w:val="0000FF"/>
      <w:u w:val="single"/>
    </w:rPr>
  </w:style>
  <w:style w:type="paragraph" w:customStyle="1" w:styleId="Footnote">
    <w:name w:val="Footnote"/>
    <w:link w:val="Footnote0"/>
    <w:rsid w:val="0096217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6217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6217F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621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6217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6217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6217F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6217F"/>
    <w:rPr>
      <w:rFonts w:ascii="XO Thames" w:hAnsi="XO Thames"/>
      <w:sz w:val="28"/>
    </w:rPr>
  </w:style>
  <w:style w:type="paragraph" w:styleId="ac">
    <w:name w:val="No Spacing"/>
    <w:link w:val="ad"/>
    <w:rsid w:val="0096217F"/>
    <w:pPr>
      <w:ind w:firstLine="0"/>
      <w:jc w:val="left"/>
    </w:pPr>
    <w:rPr>
      <w:rFonts w:ascii="Times New Roman" w:hAnsi="Times New Roman"/>
      <w:sz w:val="24"/>
    </w:rPr>
  </w:style>
  <w:style w:type="character" w:customStyle="1" w:styleId="ad">
    <w:name w:val="Без интервала Знак"/>
    <w:link w:val="ac"/>
    <w:rsid w:val="0096217F"/>
    <w:rPr>
      <w:rFonts w:ascii="Times New Roman" w:hAnsi="Times New Roman"/>
      <w:sz w:val="24"/>
    </w:rPr>
  </w:style>
  <w:style w:type="paragraph" w:styleId="ae">
    <w:name w:val="Body Text Indent"/>
    <w:basedOn w:val="a"/>
    <w:link w:val="af"/>
    <w:rsid w:val="0096217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96217F"/>
    <w:rPr>
      <w:sz w:val="28"/>
    </w:rPr>
  </w:style>
  <w:style w:type="paragraph" w:styleId="8">
    <w:name w:val="toc 8"/>
    <w:next w:val="a"/>
    <w:link w:val="80"/>
    <w:uiPriority w:val="39"/>
    <w:rsid w:val="0096217F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621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6217F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6217F"/>
    <w:rPr>
      <w:rFonts w:ascii="XO Thames" w:hAnsi="XO Thames"/>
      <w:sz w:val="28"/>
    </w:rPr>
  </w:style>
  <w:style w:type="paragraph" w:customStyle="1" w:styleId="16">
    <w:name w:val="Строгий1"/>
    <w:link w:val="af0"/>
    <w:rsid w:val="0096217F"/>
    <w:rPr>
      <w:b/>
    </w:rPr>
  </w:style>
  <w:style w:type="character" w:styleId="af0">
    <w:name w:val="Strong"/>
    <w:link w:val="16"/>
    <w:rsid w:val="0096217F"/>
    <w:rPr>
      <w:b/>
    </w:rPr>
  </w:style>
  <w:style w:type="paragraph" w:styleId="af1">
    <w:name w:val="Subtitle"/>
    <w:next w:val="a"/>
    <w:link w:val="af2"/>
    <w:uiPriority w:val="11"/>
    <w:qFormat/>
    <w:rsid w:val="0096217F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96217F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96217F"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96217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6217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6217F"/>
    <w:rPr>
      <w:rFonts w:ascii="XO Thames" w:hAnsi="XO Thames"/>
      <w:b/>
      <w:sz w:val="28"/>
    </w:rPr>
  </w:style>
  <w:style w:type="paragraph" w:styleId="af5">
    <w:name w:val="header"/>
    <w:basedOn w:val="a"/>
    <w:link w:val="af6"/>
    <w:rsid w:val="009621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96217F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2023-06-22T06:34:00Z</dcterms:created>
  <dcterms:modified xsi:type="dcterms:W3CDTF">2023-06-22T06:36:00Z</dcterms:modified>
</cp:coreProperties>
</file>