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E" w:rsidRPr="0010521E" w:rsidRDefault="0010521E" w:rsidP="0010521E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10521E">
        <w:rPr>
          <w:rFonts w:ascii="Arial" w:eastAsia="Times New Roman" w:hAnsi="Arial" w:cs="Arial"/>
          <w:b/>
          <w:bCs/>
          <w:color w:val="172C54"/>
          <w:sz w:val="27"/>
          <w:lang w:eastAsia="ru-RU"/>
        </w:rPr>
        <w:t>Профилактика травматизма и гибели детей от внешних причин</w:t>
      </w:r>
    </w:p>
    <w:p w:rsidR="0010521E" w:rsidRPr="0010521E" w:rsidRDefault="0010521E" w:rsidP="0010521E">
      <w:pPr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B2B"/>
          <w:sz w:val="20"/>
          <w:lang w:eastAsia="ru-RU"/>
        </w:rPr>
        <w:t xml:space="preserve"> 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Профилактика травматизма и гибели детей от внешних причин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Детский травматизм и его предупреждение – очень важная и серьезная проблема.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большое разнообразие травм у детей, причины, вызывающие их, типичны. Прежде всего, это не 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родителей по предупреждению травматизма должна идти в 2-х направлениях: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устранение </w:t>
      </w:r>
      <w:proofErr w:type="spell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травмоопасных</w:t>
      </w:r>
      <w:proofErr w:type="spell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ситуаций;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Бытовой травматизм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наиболее часто встречающийся вид травматизма у детей.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ожог от горячей плиты, посуды, пищи, кипятка, пара, утюга, других электроприборов и открытого огня;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падение с кровати, окна, стола и ступенек;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удушье от мелких предметов (монет, пуговиц, гаек и др.);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отравление бытовыми химическими веществами (инсектицидами, моющими жидкостями, отбеливателями и др.);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втыкания</w:t>
      </w:r>
      <w:proofErr w:type="spell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— распространенная причина ушибов, переломов костей и серьезных травм головы. Их можно предотвратить, если: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разрешать детям лазить в опасных местах;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устанавливать ограждения на ступеньках, окнах и балконах.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Порезы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Травматизм на дороге.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всевозможных травм на </w:t>
      </w:r>
      <w:proofErr w:type="gram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улично-транспортную</w:t>
      </w:r>
      <w:proofErr w:type="gram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приходится каждая двухсотая. Но последствия их очень серьезны. Самая опасная машина — стоящая: ребенок считает, что, если опасности не видно, значит, ее нет. Но, выходя из-за такой машины на проезжую часть, 63 ребенка из 100 </w:t>
      </w:r>
      <w:proofErr w:type="gram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попавших</w:t>
      </w:r>
      <w:proofErr w:type="gram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дорожное происшествие попадают под колеса другой машины.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-остановиться на обочине;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-посмотреть в обе стороны;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-перед тем как переходить дорогу, убедиться, что машин или других транспортных средств на дороге нет;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-переходя дорогу, держаться за руку взрослого или ребенка старшего возраста;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-идти, но ни в коем случае не бежать;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-переходить дорогу только в установленных местах на зеленый сигнал светофора;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 дорогу надо выходить спокойно, сосредоточенно, уверенно и так, чтобы водитель видел тебя;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-переходить дорогу надо по перпендикуляру к оси, а не по диагонали;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-если транспортный поток застал на середине дороги, следует остановиться и не паниковать;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-маленького ребенка переводить через дорогу надо только за руку;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-надо научить ребенка не поддаваться «стадному» чувству при переходе улицы группой;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-детям нельзя играть возле дороги, особенно с мячом;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Еще ни одно увлечение детей не приводило к такому наплыву раненых, как </w:t>
      </w:r>
      <w:proofErr w:type="spell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роллинг</w:t>
      </w:r>
      <w:proofErr w:type="spell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роллинге</w:t>
      </w:r>
      <w:proofErr w:type="spell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травмоопасны</w:t>
      </w:r>
      <w:proofErr w:type="spell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недолговечны.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Голенище должно служить хорошей опорой, поэтому должно быть твердым.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Пригласите опытного роллера, если сами не можете научить хотя бы одному методу торможения.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Научите правильно падать — вперед на колени, а затем на руки.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Кататься нужно подальше от автомобильных дорог.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Водный травматизм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Ожогов можно избежать, если: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-держать детей подальше от горячей плиты, пищи и утюга;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-держать детей подальше от открытого огня, пламени свечи, костров, взрывов петард;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малых предметов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Отравления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Поражение электрическим током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Очень важно для взрослых – самим правильно вести себя во всех ситуациях, демонстрируя детям безопасный образ жизни.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забывайте, что пример взрослого для ребенка заразителен!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Смерть от внешних управляемых причин – это смерть, которой можно было избежать.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 группа риска – юноши-подростки от 15 до 18 лет, на долю которых приходится абсолютное большинство травм, полученных вследствие внешних причин.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Ведущей причиной смертности в возрастной группе 5-18 лет является дорожно-транспортный травматизм.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Вторая по значимости причина детской смертности (особенно это касается детей в возрасте от 1 года до 4 лет) – это утопление.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третьем месте – асфиксия (механическое удушение) – проблема, которая чаще затрагивает детей младшего возраста.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список основных причин смертей также входят отравления, в том числе и от алкоголя, падения, ожоги и убийства.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детского и подросткового травматизма напрямую зависит от мер, которые принимают общество и государство.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наиболее эффективным мероприятиям по снижению смертности детского дорожного травматизма следует отнести использование детских автомобильных кресел, ремней безопасности (в т.ч. и на задних сидениях автомобиля), ограничение скорости в населенных пунктах, использование светоотражающих элементов в темное время суток.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летний период необходимо запретить купание детей в необорудованных для этого местах и без присмотра взрослых.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Успешное решение проблемы по снижению травматизма и смертности от внешних причин возможно только при условии совместных действий государственных структур на межведомственном уровне, поддержке проводимых мероприятий (по формированию здорового и безопасного образа жизни) общественными организациями и, очень важно, широкими массами населения.</w:t>
      </w:r>
    </w:p>
    <w:p w:rsidR="0010521E" w:rsidRPr="0010521E" w:rsidRDefault="0010521E" w:rsidP="0010521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2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не должны перекладывать ответственность за детский травматизм на педагогов, на учителей физкультуры, труда, именно от родителей зависит правильное поведение детей. Очень важно для взрослых - самим правильно вести себя во всех ситуациях, демонстрируя детям безопасный образ жизни. Не забывайте, что Вы - пример для своего ребенка! Детский травматизм – серьезная проблема и только общими усилиями можно оградить детей от беды.</w:t>
      </w:r>
    </w:p>
    <w:p w:rsidR="009B4286" w:rsidRDefault="0010521E">
      <w:r>
        <w:rPr>
          <w:noProof/>
          <w:lang w:eastAsia="ru-RU"/>
        </w:rPr>
        <w:lastRenderedPageBreak/>
        <w:drawing>
          <wp:inline distT="0" distB="0" distL="0" distR="0">
            <wp:extent cx="5940425" cy="4186143"/>
            <wp:effectExtent l="19050" t="0" r="3175" b="0"/>
            <wp:docPr id="1" name="Рисунок 1" descr="foto 2023 12 25 16 2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2023 12 25 16 24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Sect="00C6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521E"/>
    <w:rsid w:val="0010521E"/>
    <w:rsid w:val="00216950"/>
    <w:rsid w:val="009B4286"/>
    <w:rsid w:val="00C6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C"/>
  </w:style>
  <w:style w:type="paragraph" w:styleId="2">
    <w:name w:val="heading 2"/>
    <w:basedOn w:val="a"/>
    <w:link w:val="20"/>
    <w:uiPriority w:val="9"/>
    <w:qFormat/>
    <w:rsid w:val="0010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0521E"/>
  </w:style>
  <w:style w:type="character" w:customStyle="1" w:styleId="dd-postdateicon">
    <w:name w:val="dd-postdateicon"/>
    <w:basedOn w:val="a0"/>
    <w:rsid w:val="0010521E"/>
  </w:style>
  <w:style w:type="paragraph" w:styleId="a3">
    <w:name w:val="Normal (Web)"/>
    <w:basedOn w:val="a"/>
    <w:uiPriority w:val="99"/>
    <w:semiHidden/>
    <w:unhideWhenUsed/>
    <w:rsid w:val="001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49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2024-01-22T08:47:00Z</dcterms:created>
  <dcterms:modified xsi:type="dcterms:W3CDTF">2024-01-22T08:52:00Z</dcterms:modified>
</cp:coreProperties>
</file>