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1A" w:rsidRDefault="0082261A" w:rsidP="008226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2261A" w:rsidRDefault="0082261A" w:rsidP="008226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82261A" w:rsidRDefault="0082261A" w:rsidP="008226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ОБРАЗОВАНИЕ </w:t>
      </w:r>
    </w:p>
    <w:p w:rsidR="0082261A" w:rsidRDefault="0082261A" w:rsidP="008226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«ТАБУНЩИКОВСКОЕ СЕЛЬСКОЕ ПОСЕЛЕНИЕ»</w:t>
      </w:r>
    </w:p>
    <w:p w:rsidR="0082261A" w:rsidRDefault="0082261A" w:rsidP="008226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ТАБУНЩИКОВСКОГО </w:t>
      </w:r>
    </w:p>
    <w:p w:rsidR="0082261A" w:rsidRDefault="0082261A" w:rsidP="008226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82261A" w:rsidRDefault="0082261A" w:rsidP="0082261A">
      <w:pPr>
        <w:jc w:val="center"/>
        <w:rPr>
          <w:spacing w:val="30"/>
        </w:rPr>
      </w:pPr>
    </w:p>
    <w:p w:rsidR="0082261A" w:rsidRDefault="0082261A" w:rsidP="0082261A">
      <w:pPr>
        <w:keepNext/>
        <w:tabs>
          <w:tab w:val="left" w:pos="0"/>
        </w:tabs>
        <w:ind w:left="432" w:hanging="432"/>
        <w:jc w:val="center"/>
        <w:outlineLvl w:val="0"/>
        <w:rPr>
          <w:sz w:val="36"/>
        </w:rPr>
      </w:pPr>
      <w:r>
        <w:rPr>
          <w:sz w:val="36"/>
        </w:rPr>
        <w:t>ПОСТАНОВЛЕНИЕ</w:t>
      </w:r>
    </w:p>
    <w:p w:rsidR="0082261A" w:rsidRDefault="0082261A" w:rsidP="0082261A">
      <w:pPr>
        <w:jc w:val="center"/>
      </w:pPr>
    </w:p>
    <w:p w:rsidR="0082261A" w:rsidRDefault="0082261A" w:rsidP="0082261A">
      <w:pPr>
        <w:rPr>
          <w:sz w:val="28"/>
          <w:szCs w:val="28"/>
        </w:rPr>
      </w:pPr>
      <w:r>
        <w:rPr>
          <w:sz w:val="28"/>
          <w:szCs w:val="28"/>
        </w:rPr>
        <w:t xml:space="preserve">от 09.01.2024                                № 2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абунщиково</w:t>
      </w:r>
      <w:proofErr w:type="spellEnd"/>
    </w:p>
    <w:p w:rsidR="0082261A" w:rsidRDefault="0082261A" w:rsidP="0082261A">
      <w:pPr>
        <w:rPr>
          <w:sz w:val="28"/>
          <w:szCs w:val="28"/>
        </w:rPr>
      </w:pPr>
    </w:p>
    <w:p w:rsidR="0082261A" w:rsidRDefault="0082261A" w:rsidP="0082261A">
      <w:pPr>
        <w:jc w:val="center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right="4534"/>
        <w:jc w:val="both"/>
        <w:rPr>
          <w:color w:val="000000"/>
          <w:sz w:val="28"/>
          <w:szCs w:val="28"/>
        </w:rPr>
      </w:pPr>
    </w:p>
    <w:p w:rsidR="0082261A" w:rsidRDefault="0082261A" w:rsidP="0082261A">
      <w:pPr>
        <w:widowControl w:val="0"/>
        <w:suppressAutoHyphens/>
        <w:ind w:right="45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Правил содержания мест захоронения и порядок деятельности общественных кладбищ на территории Табунщиковского сельского поселения </w:t>
      </w:r>
      <w:proofErr w:type="spellStart"/>
      <w:r>
        <w:rPr>
          <w:color w:val="000000"/>
          <w:sz w:val="28"/>
          <w:szCs w:val="28"/>
        </w:rPr>
        <w:t>Красносулинского</w:t>
      </w:r>
      <w:proofErr w:type="spellEnd"/>
      <w:r>
        <w:rPr>
          <w:color w:val="000000"/>
          <w:sz w:val="28"/>
          <w:szCs w:val="28"/>
        </w:rPr>
        <w:t xml:space="preserve"> района Ростовской области</w:t>
      </w:r>
    </w:p>
    <w:p w:rsidR="0082261A" w:rsidRDefault="0082261A" w:rsidP="0082261A">
      <w:pPr>
        <w:rPr>
          <w:color w:val="000000"/>
          <w:sz w:val="28"/>
          <w:szCs w:val="28"/>
        </w:rPr>
      </w:pPr>
    </w:p>
    <w:p w:rsidR="0082261A" w:rsidRDefault="0082261A" w:rsidP="0082261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 погребении и похоронном деле», статьей 12 Областного закона Ростовской области от 28.12.2005 № 436-ЗС «О местном самоуправлении в Ростовской области», руководствуясь ст. 37 Устава муниципального образования «Табунщиковского сельское поселение», Администрация Табунщиковского сельского поселения, -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pStyle w:val="ConsPlusNormal"/>
        <w:suppressAutoHyphens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2261A" w:rsidRDefault="0082261A" w:rsidP="0082261A">
      <w:pPr>
        <w:pStyle w:val="ConsPlusNormal"/>
        <w:suppressAutoHyphens/>
        <w:ind w:firstLine="540"/>
        <w:jc w:val="center"/>
      </w:pPr>
    </w:p>
    <w:p w:rsidR="0082261A" w:rsidRDefault="0082261A" w:rsidP="0082261A">
      <w:pPr>
        <w:widowControl w:val="0"/>
        <w:numPr>
          <w:ilvl w:val="0"/>
          <w:numId w:val="1"/>
        </w:numPr>
        <w:suppressAutoHyphens/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Утвердить Правила содержания мест захоронения и порядок деятельности общественных кладбищ на территории </w:t>
      </w: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 Ростовской области. Согласно приложению к постановлению.</w:t>
      </w:r>
    </w:p>
    <w:p w:rsidR="0082261A" w:rsidRDefault="0082261A" w:rsidP="0082261A">
      <w:pPr>
        <w:pStyle w:val="a4"/>
        <w:numPr>
          <w:ilvl w:val="0"/>
          <w:numId w:val="1"/>
        </w:numPr>
        <w:spacing w:after="0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следующие нормативно правовые акты:</w:t>
      </w:r>
    </w:p>
    <w:p w:rsidR="0082261A" w:rsidRDefault="0082261A" w:rsidP="0082261A">
      <w:pPr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-  Постановление  от 16.11.2010 № 54 «Об утверждении Правил размещения и содержания мест захоронения по </w:t>
      </w:r>
      <w:proofErr w:type="spellStart"/>
      <w:r>
        <w:rPr>
          <w:sz w:val="28"/>
          <w:szCs w:val="28"/>
        </w:rPr>
        <w:t>Табунщиковскому</w:t>
      </w:r>
      <w:proofErr w:type="spellEnd"/>
      <w:r>
        <w:rPr>
          <w:sz w:val="28"/>
          <w:szCs w:val="28"/>
        </w:rPr>
        <w:t xml:space="preserve">  сельскому поселению»;</w:t>
      </w:r>
    </w:p>
    <w:p w:rsidR="0082261A" w:rsidRDefault="0082261A" w:rsidP="0082261A">
      <w:pPr>
        <w:widowControl w:val="0"/>
        <w:tabs>
          <w:tab w:val="left" w:pos="9072"/>
        </w:tabs>
        <w:suppressAutoHyphens/>
        <w:ind w:left="-284" w:right="140" w:firstLine="142"/>
        <w:rPr>
          <w:color w:val="000000"/>
          <w:sz w:val="28"/>
          <w:szCs w:val="28"/>
        </w:rPr>
      </w:pPr>
      <w:r>
        <w:rPr>
          <w:sz w:val="28"/>
          <w:szCs w:val="28"/>
        </w:rPr>
        <w:t>- Постановление от 14.10.2019 № 48 «</w:t>
      </w:r>
      <w:r>
        <w:rPr>
          <w:color w:val="000000"/>
          <w:sz w:val="28"/>
          <w:szCs w:val="28"/>
        </w:rPr>
        <w:t xml:space="preserve">Об утверждении Правил содержания мест захоронения и порядок деятельности общественных кладбищ на территории Табунщиковского сельского поселения </w:t>
      </w:r>
      <w:proofErr w:type="spellStart"/>
      <w:r>
        <w:rPr>
          <w:color w:val="000000"/>
          <w:sz w:val="28"/>
          <w:szCs w:val="28"/>
        </w:rPr>
        <w:t>Красносулинского</w:t>
      </w:r>
      <w:proofErr w:type="spellEnd"/>
      <w:r>
        <w:rPr>
          <w:color w:val="000000"/>
          <w:sz w:val="28"/>
          <w:szCs w:val="28"/>
        </w:rPr>
        <w:t xml:space="preserve"> района Ростовской области</w:t>
      </w:r>
    </w:p>
    <w:p w:rsidR="0082261A" w:rsidRDefault="0082261A" w:rsidP="0082261A">
      <w:pPr>
        <w:ind w:left="-284" w:firstLine="142"/>
        <w:rPr>
          <w:sz w:val="28"/>
          <w:szCs w:val="28"/>
        </w:rPr>
      </w:pPr>
      <w:r>
        <w:rPr>
          <w:sz w:val="28"/>
          <w:szCs w:val="28"/>
        </w:rPr>
        <w:t>- Постановление  от 05.05.2022 № 35 «</w:t>
      </w:r>
      <w:r>
        <w:rPr>
          <w:bCs/>
          <w:sz w:val="28"/>
          <w:szCs w:val="28"/>
        </w:rPr>
        <w:t>О внесении изменений в Постановление  от 16.11.2010г. №54 «</w:t>
      </w:r>
      <w:r>
        <w:rPr>
          <w:sz w:val="28"/>
          <w:szCs w:val="28"/>
        </w:rPr>
        <w:t xml:space="preserve">Об утверждении Правил размещения и содержания мест захоронения по </w:t>
      </w:r>
      <w:proofErr w:type="spellStart"/>
      <w:r>
        <w:rPr>
          <w:sz w:val="28"/>
          <w:szCs w:val="28"/>
        </w:rPr>
        <w:t>Табунщиковскому</w:t>
      </w:r>
      <w:proofErr w:type="spellEnd"/>
      <w:r>
        <w:rPr>
          <w:sz w:val="28"/>
          <w:szCs w:val="28"/>
        </w:rPr>
        <w:t xml:space="preserve">  сельскому поселению».</w:t>
      </w:r>
    </w:p>
    <w:p w:rsidR="0082261A" w:rsidRDefault="0082261A" w:rsidP="0082261A">
      <w:pPr>
        <w:widowControl w:val="0"/>
        <w:numPr>
          <w:ilvl w:val="0"/>
          <w:numId w:val="1"/>
        </w:numPr>
        <w:suppressAutoHyphens/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вступает в силу с момента его официального </w:t>
      </w:r>
      <w:r>
        <w:rPr>
          <w:sz w:val="28"/>
          <w:szCs w:val="28"/>
        </w:rPr>
        <w:lastRenderedPageBreak/>
        <w:t>обнародования.</w:t>
      </w:r>
    </w:p>
    <w:p w:rsidR="0082261A" w:rsidRDefault="0082261A" w:rsidP="0082261A">
      <w:pPr>
        <w:widowControl w:val="0"/>
        <w:suppressAutoHyphens/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2261A" w:rsidRDefault="0082261A" w:rsidP="0082261A">
      <w:pPr>
        <w:widowControl w:val="0"/>
        <w:suppressAutoHyphens/>
        <w:ind w:left="-284" w:firstLine="142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left="-284" w:firstLine="142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left="-284" w:firstLine="142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</w:t>
      </w:r>
    </w:p>
    <w:p w:rsidR="0082261A" w:rsidRDefault="0082261A" w:rsidP="0082261A">
      <w:pPr>
        <w:widowControl w:val="0"/>
        <w:suppressAutoHyphens/>
        <w:rPr>
          <w:sz w:val="28"/>
          <w:szCs w:val="28"/>
        </w:rPr>
      </w:pP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sz w:val="28"/>
          <w:szCs w:val="28"/>
        </w:rPr>
        <w:t>С.Г.Буракова</w:t>
      </w:r>
      <w:proofErr w:type="spellEnd"/>
    </w:p>
    <w:p w:rsidR="0082261A" w:rsidRDefault="0082261A" w:rsidP="0082261A">
      <w:pPr>
        <w:widowControl w:val="0"/>
        <w:suppressAutoHyphens/>
        <w:jc w:val="right"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jc w:val="right"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rPr>
          <w:sz w:val="20"/>
          <w:szCs w:val="20"/>
        </w:rPr>
      </w:pPr>
    </w:p>
    <w:p w:rsidR="0082261A" w:rsidRDefault="0082261A" w:rsidP="0082261A">
      <w:pPr>
        <w:widowControl w:val="0"/>
        <w:suppressAutoHyphens/>
        <w:jc w:val="right"/>
      </w:pPr>
      <w:r>
        <w:lastRenderedPageBreak/>
        <w:t xml:space="preserve">Приложение </w:t>
      </w:r>
    </w:p>
    <w:p w:rsidR="0082261A" w:rsidRDefault="0082261A" w:rsidP="0082261A">
      <w:pPr>
        <w:widowControl w:val="0"/>
        <w:suppressAutoHyphens/>
        <w:jc w:val="right"/>
      </w:pPr>
      <w:r>
        <w:t xml:space="preserve">к постановлению Администрации </w:t>
      </w:r>
    </w:p>
    <w:p w:rsidR="0082261A" w:rsidRDefault="0082261A" w:rsidP="0082261A">
      <w:pPr>
        <w:widowControl w:val="0"/>
        <w:suppressAutoHyphens/>
        <w:jc w:val="right"/>
      </w:pPr>
      <w:bookmarkStart w:id="0" w:name="_GoBack"/>
      <w:bookmarkEnd w:id="0"/>
      <w:r>
        <w:rPr>
          <w:color w:val="000000"/>
        </w:rPr>
        <w:t>Табунщиковского</w:t>
      </w:r>
      <w:r>
        <w:t xml:space="preserve"> сельского поселения</w:t>
      </w:r>
    </w:p>
    <w:p w:rsidR="0082261A" w:rsidRDefault="0082261A" w:rsidP="0082261A">
      <w:pPr>
        <w:widowControl w:val="0"/>
        <w:suppressAutoHyphens/>
        <w:jc w:val="center"/>
      </w:pPr>
      <w:r>
        <w:t xml:space="preserve">                                                                                                          от 09.01.202</w:t>
      </w:r>
      <w:r w:rsidR="00721B2B">
        <w:t>4</w:t>
      </w:r>
      <w:r>
        <w:t xml:space="preserve"> № 2</w:t>
      </w:r>
    </w:p>
    <w:p w:rsidR="0082261A" w:rsidRDefault="0082261A" w:rsidP="0082261A">
      <w:pPr>
        <w:widowControl w:val="0"/>
        <w:suppressAutoHyphens/>
        <w:jc w:val="center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82261A" w:rsidRDefault="0082261A" w:rsidP="0082261A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содержания мест захоронения и порядок деятельности общественных</w:t>
      </w:r>
    </w:p>
    <w:p w:rsidR="0082261A" w:rsidRDefault="0082261A" w:rsidP="0082261A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кладбищ на территории </w:t>
      </w: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 Ростовской области  </w:t>
      </w:r>
    </w:p>
    <w:p w:rsidR="0082261A" w:rsidRDefault="0082261A" w:rsidP="0082261A">
      <w:pPr>
        <w:widowControl w:val="0"/>
        <w:suppressAutoHyphens/>
        <w:jc w:val="center"/>
        <w:rPr>
          <w:b/>
          <w:sz w:val="28"/>
          <w:szCs w:val="28"/>
        </w:rPr>
      </w:pPr>
    </w:p>
    <w:p w:rsidR="0082261A" w:rsidRDefault="0082261A" w:rsidP="0082261A">
      <w:pPr>
        <w:widowControl w:val="0"/>
        <w:suppressAutoHyphens/>
        <w:jc w:val="center"/>
      </w:pPr>
      <w:r>
        <w:rPr>
          <w:b/>
          <w:sz w:val="28"/>
          <w:szCs w:val="28"/>
        </w:rPr>
        <w:t>1. Общие положения</w:t>
      </w:r>
    </w:p>
    <w:p w:rsidR="0082261A" w:rsidRDefault="0082261A" w:rsidP="0082261A">
      <w:pPr>
        <w:widowControl w:val="0"/>
        <w:suppressAutoHyphens/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определяют общий порядок содержания мест захоронения на территории </w:t>
      </w: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 Ростовской области.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Настоящие Правила разработаны в соответствии с Федеральным законом от 12.01.1996 года № 8-ФЗ «О погребении и похоронном деле»,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</w:t>
      </w:r>
      <w:proofErr w:type="gramEnd"/>
      <w:r>
        <w:rPr>
          <w:sz w:val="28"/>
          <w:szCs w:val="28"/>
        </w:rPr>
        <w:t xml:space="preserve"> помещений, организации и проведению санитарно-противоэпидемических (профилактических) мероприятий.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а также иными зданиями и сооружениями, предназначенными для осуществления погребения умерших.</w:t>
      </w:r>
      <w:proofErr w:type="gramEnd"/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Общественные кладбища предназначены для погребения умерших с учетом их волеизъявления, и требований действующего законодательства. Общественные кладбища находятся в ведении органов местного самоуправления.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 общественных кладбищах погребение осуществляется с учетом </w:t>
      </w:r>
      <w:proofErr w:type="spellStart"/>
      <w:r>
        <w:rPr>
          <w:sz w:val="28"/>
          <w:szCs w:val="28"/>
        </w:rPr>
        <w:t>вероисповедальных</w:t>
      </w:r>
      <w:proofErr w:type="spellEnd"/>
      <w:r>
        <w:rPr>
          <w:sz w:val="28"/>
          <w:szCs w:val="28"/>
        </w:rPr>
        <w:t>, воинских и иных обычаев и традиций.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Деятельность общественных кладбищ на территориях </w:t>
      </w: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 Ростовской области осуществляется органами местного самоуправления с участием граждан.</w:t>
      </w:r>
    </w:p>
    <w:p w:rsidR="0082261A" w:rsidRDefault="0082261A" w:rsidP="0082261A">
      <w:pPr>
        <w:pStyle w:val="ConsPlusNormal"/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1.7. Функциональные зоны общественных кладбищ: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Территорию кладбищ независимо от способа захоронения подразделяются на функциональные зоны: входную, захоронений.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Во входной зоне предусматриваются </w:t>
      </w:r>
      <w:proofErr w:type="gramStart"/>
      <w:r>
        <w:rPr>
          <w:sz w:val="28"/>
          <w:szCs w:val="28"/>
        </w:rPr>
        <w:t>раздельные</w:t>
      </w:r>
      <w:proofErr w:type="gramEnd"/>
      <w:r>
        <w:rPr>
          <w:sz w:val="28"/>
          <w:szCs w:val="28"/>
        </w:rPr>
        <w:t xml:space="preserve"> въезд - выезд для </w:t>
      </w:r>
      <w:r>
        <w:rPr>
          <w:sz w:val="28"/>
          <w:szCs w:val="28"/>
        </w:rPr>
        <w:lastRenderedPageBreak/>
        <w:t xml:space="preserve">автотранспорта и вход - выход для посетителей, автостоянка и остановка общественного транспорта. 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зоне необходимо также предусмотреть справочно-информационный стенд, скамьи. Остановки транспорта необходимо размещать не далее </w:t>
      </w:r>
      <w:smartTag w:uri="urn:schemas-microsoft-com:office:smarttags" w:element="metricconverter">
        <w:smartTagPr>
          <w:attr w:name="ProductID" w:val="150 метров"/>
        </w:smartTagPr>
        <w:r>
          <w:rPr>
            <w:sz w:val="28"/>
            <w:szCs w:val="28"/>
          </w:rPr>
          <w:t>150 метров</w:t>
        </w:r>
      </w:smartTag>
      <w:r>
        <w:rPr>
          <w:sz w:val="28"/>
          <w:szCs w:val="28"/>
        </w:rPr>
        <w:t xml:space="preserve"> от входа на кладбище.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Зона захоронений является основной функциональной частью кладбища и делится на кварталы и участки, обозначенные соответствующими буквами и цифрами, указанными на квартальных столбах.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Внутриквартальные дорожки и тротуары предназначены для пешеходной связи в секторах между могилами или их сдвоенными рядами, и по ширине должны быть не менее </w:t>
      </w:r>
      <w:smartTag w:uri="urn:schemas-microsoft-com:office:smarttags" w:element="metricconverter">
        <w:smartTagPr>
          <w:attr w:name="ProductID" w:val="1 метра"/>
        </w:smartTagPr>
        <w:r>
          <w:rPr>
            <w:sz w:val="28"/>
            <w:szCs w:val="28"/>
          </w:rPr>
          <w:t>1 метра</w:t>
        </w:r>
      </w:smartTag>
      <w:r>
        <w:rPr>
          <w:sz w:val="28"/>
          <w:szCs w:val="28"/>
        </w:rPr>
        <w:t>. Вдоль пешеходных дорожек предусматриваются урны.</w:t>
      </w:r>
    </w:p>
    <w:p w:rsidR="0082261A" w:rsidRDefault="0082261A" w:rsidP="0082261A">
      <w:pPr>
        <w:pStyle w:val="ConsPlusNormal"/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1.11. Оборудование и эксплуатация территории муниципальных кладбищ. На муниципальных кладбищах предусматриваются: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стенд с планом кладбища. На плане должны быть обозначены основные зоны кладбища, здания и сооружения, кварталы и секторы захоронений и дана их нумерация. Стенд с планом кладбища устанавливается на территории кладбища у главного входа;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указатели расположения зданий и сооружений, общественных туалетов;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стенд для размещения объявлений, правил посещения кладбищ, прав и обязанностей граждан;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стационарные скамьи, которые устанавливают у основных зданий, на аллеях, кварталах захоронений и на площадках для отдыха;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общественные туалеты;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мусоросборники и урны для мусора.</w:t>
      </w:r>
    </w:p>
    <w:p w:rsidR="0082261A" w:rsidRDefault="0082261A" w:rsidP="0082261A">
      <w:pPr>
        <w:widowControl w:val="0"/>
        <w:suppressAutoHyphens/>
        <w:jc w:val="center"/>
        <w:rPr>
          <w:b/>
          <w:sz w:val="28"/>
          <w:szCs w:val="28"/>
        </w:rPr>
      </w:pPr>
    </w:p>
    <w:p w:rsidR="0082261A" w:rsidRDefault="0082261A" w:rsidP="0082261A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Предоставление места для осуществления захоронения </w:t>
      </w:r>
    </w:p>
    <w:p w:rsidR="0082261A" w:rsidRDefault="0082261A" w:rsidP="0082261A">
      <w:pPr>
        <w:widowControl w:val="0"/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порядок захоронения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Отвод земельного участка для размещения места захоронения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осуществляется, в соответствии с земельным законодательством, а также в соответствии с проектной документацией.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Размер бесплатно предоставляемого участка земли на территориях общественных кладбищ для погребения умершего без последующего родственного захоронения составляет </w:t>
      </w:r>
      <w:smartTag w:uri="urn:schemas-microsoft-com:office:smarttags" w:element="metricconverter">
        <w:smartTagPr>
          <w:attr w:name="ProductID" w:val="2,0 м"/>
        </w:smartTagPr>
        <w:r>
          <w:rPr>
            <w:sz w:val="28"/>
            <w:szCs w:val="28"/>
          </w:rPr>
          <w:t>2,0 м</w:t>
        </w:r>
      </w:smartTag>
      <w:r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2,5 м"/>
        </w:smartTagPr>
        <w:r>
          <w:rPr>
            <w:sz w:val="28"/>
            <w:szCs w:val="28"/>
          </w:rPr>
          <w:t>2,5 м</w:t>
        </w:r>
      </w:smartTag>
      <w:r>
        <w:rPr>
          <w:sz w:val="28"/>
          <w:szCs w:val="28"/>
        </w:rPr>
        <w:t>.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гарантий, установленных </w:t>
      </w:r>
      <w:hyperlink r:id="rId6" w:history="1">
        <w:r>
          <w:rPr>
            <w:rStyle w:val="a3"/>
            <w:sz w:val="28"/>
            <w:szCs w:val="28"/>
          </w:rPr>
          <w:t>Федеральным законом от 06.10.2003 № 131-ФЗ «О погребении и похоронном деле</w:t>
        </w:r>
      </w:hyperlink>
      <w:r>
        <w:rPr>
          <w:sz w:val="28"/>
          <w:szCs w:val="28"/>
        </w:rPr>
        <w:t xml:space="preserve">», размер отводимого земельного участка для погребения умершего в случае последующего родственного захоронения составляет </w:t>
      </w:r>
      <w:smartTag w:uri="urn:schemas-microsoft-com:office:smarttags" w:element="metricconverter">
        <w:smartTagPr>
          <w:attr w:name="ProductID" w:val="3,0 м"/>
        </w:smartTagPr>
        <w:r>
          <w:rPr>
            <w:sz w:val="28"/>
            <w:szCs w:val="28"/>
          </w:rPr>
          <w:t>3,0 м</w:t>
        </w:r>
      </w:smartTag>
      <w:r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2,5 м"/>
        </w:smartTagPr>
        <w:r>
          <w:rPr>
            <w:sz w:val="28"/>
            <w:szCs w:val="28"/>
          </w:rPr>
          <w:t>2,5 м</w:t>
        </w:r>
      </w:smartTag>
      <w:r>
        <w:rPr>
          <w:sz w:val="28"/>
          <w:szCs w:val="28"/>
        </w:rPr>
        <w:t>.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отводимого земельного участка для погребения умерших, личность которых не установлена, либо личность которых установлена, но не востребована в силу каких-либо причин, составляет </w:t>
      </w:r>
      <w:smartTag w:uri="urn:schemas-microsoft-com:office:smarttags" w:element="metricconverter">
        <w:smartTagPr>
          <w:attr w:name="ProductID" w:val="1,0 м"/>
        </w:smartTagPr>
        <w:r>
          <w:rPr>
            <w:sz w:val="28"/>
            <w:szCs w:val="28"/>
          </w:rPr>
          <w:t>1,0 м</w:t>
        </w:r>
      </w:smartTag>
      <w:r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>.</w:t>
      </w:r>
    </w:p>
    <w:p w:rsidR="0082261A" w:rsidRDefault="0082261A" w:rsidP="0082261A">
      <w:pPr>
        <w:widowControl w:val="0"/>
        <w:suppressAutoHyphens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2.3. Общественные кладбища должны иметь: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ограждение или </w:t>
      </w:r>
      <w:proofErr w:type="spellStart"/>
      <w:r>
        <w:rPr>
          <w:sz w:val="28"/>
          <w:szCs w:val="28"/>
        </w:rPr>
        <w:t>обваловку</w:t>
      </w:r>
      <w:proofErr w:type="spellEnd"/>
      <w:r>
        <w:rPr>
          <w:sz w:val="28"/>
          <w:szCs w:val="28"/>
        </w:rPr>
        <w:t xml:space="preserve"> территории по периметру;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входную зону для въезда на территорию кладбища специализированного автотранспорта, осуществляющего перевозку умерших и входа посетителей;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главный проход (аллея) шириной </w:t>
      </w:r>
      <w:smartTag w:uri="urn:schemas-microsoft-com:office:smarttags" w:element="metricconverter">
        <w:smartTagPr>
          <w:attr w:name="ProductID" w:val="3,5 м"/>
        </w:smartTagPr>
        <w:r>
          <w:rPr>
            <w:sz w:val="28"/>
            <w:szCs w:val="28"/>
          </w:rPr>
          <w:t>3,5 м</w:t>
        </w:r>
      </w:smartTag>
      <w:r>
        <w:rPr>
          <w:sz w:val="28"/>
          <w:szCs w:val="28"/>
        </w:rPr>
        <w:t xml:space="preserve">;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разбивку на кварталы с устройством квартальных проходов шириной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. </w:t>
      </w:r>
    </w:p>
    <w:p w:rsidR="0082261A" w:rsidRDefault="0082261A" w:rsidP="0082261A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Захоронение на кладбище производится с 08.00 до 17.00.</w:t>
      </w:r>
    </w:p>
    <w:p w:rsidR="0082261A" w:rsidRDefault="0082261A" w:rsidP="0082261A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посещения кладбища открыты ежедневно до 22.00.</w:t>
      </w:r>
    </w:p>
    <w:p w:rsidR="0082261A" w:rsidRDefault="0082261A" w:rsidP="0082261A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кладбищ запрещается нахождение несовершеннолетних без сопровождения родителей (лиц, их замещающих) или лиц, осуществляющих мероприятия с участием детей.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Администрация </w:t>
      </w: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 Ростовской области (далее – Администрация </w:t>
      </w: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поселения), на основании заявления о предоставлении места для захоронения, поданного супругом, близким родственником, иным родственником,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законным представителем</w:t>
        </w:r>
      </w:hyperlink>
      <w:r>
        <w:rPr>
          <w:sz w:val="28"/>
          <w:szCs w:val="28"/>
        </w:rPr>
        <w:t xml:space="preserve"> или иным лицом, взявшим на себя обязанности по осуществлению погребения умершего, осуществляет предоставление места для захоронения.</w:t>
      </w:r>
    </w:p>
    <w:p w:rsidR="0082261A" w:rsidRDefault="0082261A" w:rsidP="0082261A">
      <w:pPr>
        <w:pStyle w:val="ConsPlusNormal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предоставлении места для захоронения необходимо </w:t>
      </w:r>
      <w:proofErr w:type="gramStart"/>
      <w:r>
        <w:rPr>
          <w:sz w:val="28"/>
          <w:szCs w:val="28"/>
        </w:rPr>
        <w:t>предоставить документы</w:t>
      </w:r>
      <w:proofErr w:type="gramEnd"/>
      <w:r>
        <w:rPr>
          <w:sz w:val="28"/>
          <w:szCs w:val="28"/>
        </w:rPr>
        <w:t xml:space="preserve"> о смерти.</w:t>
      </w:r>
    </w:p>
    <w:p w:rsidR="0082261A" w:rsidRDefault="0082261A" w:rsidP="0082261A">
      <w:pPr>
        <w:pStyle w:val="ConsPlusNormal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подлежит рассмотрению в 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не превышающий 1 рабочий день, со дня регистрации заявления в Администрации </w:t>
      </w: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поселения.</w:t>
      </w:r>
    </w:p>
    <w:p w:rsidR="0082261A" w:rsidRDefault="0082261A" w:rsidP="0082261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места для погребения осуществляется в соответствии с земельным законодательством, а также в соответствии с проектной документацией, в течение 2 рабочих дней.</w:t>
      </w:r>
    </w:p>
    <w:p w:rsidR="0082261A" w:rsidRDefault="0082261A" w:rsidP="0082261A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Администрация </w:t>
      </w: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 осуществляет предоставление места для захоронения.</w:t>
      </w:r>
    </w:p>
    <w:p w:rsidR="0082261A" w:rsidRDefault="0082261A" w:rsidP="0082261A">
      <w:pPr>
        <w:pStyle w:val="ConsPlusNormal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предоставлении места для захоронения заносится в книгу захоронений Администрация </w:t>
      </w: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 и делается отметка о месте захоронения на разбивочном чертеже квартала кладбища.</w:t>
      </w:r>
    </w:p>
    <w:p w:rsidR="0082261A" w:rsidRDefault="0082261A" w:rsidP="0082261A">
      <w:pPr>
        <w:pStyle w:val="ConsPlusNormal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документом о предоставлении места для захоронения супругу, близкому родственнику, иному родственнику,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законному представителю</w:t>
        </w:r>
      </w:hyperlink>
      <w:r>
        <w:rPr>
          <w:sz w:val="28"/>
          <w:szCs w:val="28"/>
        </w:rPr>
        <w:t xml:space="preserve"> или иному лицу, взявшему на себя обязанности по осуществлению погребения умершего, выдается справка о захоронении с указанием фамилии, имени и отчества захороненного, номера квартала, сектора, могилы и даты захоронения. </w:t>
      </w:r>
    </w:p>
    <w:p w:rsidR="0082261A" w:rsidRDefault="0082261A" w:rsidP="0082261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Захоронение производится на основании выданной Администрацией </w:t>
      </w: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 справки о захоронении с указанием фамилии, имени и отчества захороненного, номера квартала, сектора, могилы и даты захоронения.</w:t>
      </w:r>
    </w:p>
    <w:p w:rsidR="0082261A" w:rsidRDefault="0082261A" w:rsidP="0082261A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Производство захоронения в отсутствие указанного документа </w:t>
      </w:r>
      <w:r>
        <w:rPr>
          <w:sz w:val="28"/>
          <w:szCs w:val="28"/>
        </w:rPr>
        <w:lastRenderedPageBreak/>
        <w:t>недопустимо.</w:t>
      </w:r>
    </w:p>
    <w:p w:rsidR="0082261A" w:rsidRDefault="0082261A" w:rsidP="0082261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Захоронение производится только в границах кладбищ. </w:t>
      </w:r>
    </w:p>
    <w:p w:rsidR="0082261A" w:rsidRDefault="0082261A" w:rsidP="0082261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Захоронения производятся рядами, последовательно от удаленных участков к выходу на кладбище.  </w:t>
      </w:r>
    </w:p>
    <w:p w:rsidR="0082261A" w:rsidRDefault="0082261A" w:rsidP="0082261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Расстояние между могилами устанавливается: </w:t>
      </w:r>
    </w:p>
    <w:p w:rsidR="0082261A" w:rsidRDefault="0082261A" w:rsidP="0082261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могил без ограды –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 xml:space="preserve">; </w:t>
      </w:r>
    </w:p>
    <w:p w:rsidR="0082261A" w:rsidRDefault="0082261A" w:rsidP="0082261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могил с оградой –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; </w:t>
      </w:r>
    </w:p>
    <w:p w:rsidR="0082261A" w:rsidRDefault="0082261A" w:rsidP="0082261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захоронении гроба с телом глубину могилы устанавливают в зависимости от местных условий (характера грунтов и уровня стояния грунтовых вод), но не менее </w:t>
      </w:r>
      <w:smartTag w:uri="urn:schemas-microsoft-com:office:smarttags" w:element="metricconverter">
        <w:smartTagPr>
          <w:attr w:name="ProductID" w:val="1,8 м"/>
        </w:smartTagPr>
        <w:r>
          <w:rPr>
            <w:sz w:val="28"/>
            <w:szCs w:val="28"/>
          </w:rPr>
          <w:t>1,8 м</w:t>
        </w:r>
      </w:smartTag>
      <w:r>
        <w:rPr>
          <w:sz w:val="28"/>
          <w:szCs w:val="28"/>
        </w:rPr>
        <w:t>.</w:t>
      </w:r>
    </w:p>
    <w:p w:rsidR="0082261A" w:rsidRDefault="0082261A" w:rsidP="0082261A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(Требования пункта 2.9 не распространяется на действующие кладбища).</w:t>
      </w:r>
    </w:p>
    <w:p w:rsidR="0082261A" w:rsidRDefault="0082261A" w:rsidP="0082261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На кладбищах устанавливаются следующие размеры земельных участков под захоронения </w:t>
      </w:r>
    </w:p>
    <w:p w:rsidR="0082261A" w:rsidRDefault="0082261A" w:rsidP="0082261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 захоронение тела в гробу – 1,8 х </w:t>
      </w:r>
      <w:smartTag w:uri="urn:schemas-microsoft-com:office:smarttags" w:element="metricconverter">
        <w:smartTagPr>
          <w:attr w:name="ProductID" w:val="2,4 м"/>
        </w:smartTagPr>
        <w:r>
          <w:rPr>
            <w:sz w:val="28"/>
            <w:szCs w:val="28"/>
          </w:rPr>
          <w:t>2,4 м</w:t>
        </w:r>
      </w:smartTag>
      <w:r>
        <w:rPr>
          <w:sz w:val="28"/>
          <w:szCs w:val="28"/>
        </w:rPr>
        <w:t>;</w:t>
      </w:r>
    </w:p>
    <w:p w:rsidR="0082261A" w:rsidRDefault="0082261A" w:rsidP="0082261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 захоронение тела в гробу с резервом места 3,6 х </w:t>
      </w:r>
      <w:smartTag w:uri="urn:schemas-microsoft-com:office:smarttags" w:element="metricconverter">
        <w:smartTagPr>
          <w:attr w:name="ProductID" w:val="2,4 м"/>
        </w:smartTagPr>
        <w:r>
          <w:rPr>
            <w:sz w:val="28"/>
            <w:szCs w:val="28"/>
          </w:rPr>
          <w:t>2,4 м</w:t>
        </w:r>
      </w:smartTag>
      <w:r>
        <w:rPr>
          <w:sz w:val="28"/>
          <w:szCs w:val="28"/>
        </w:rPr>
        <w:t>.</w:t>
      </w:r>
    </w:p>
    <w:p w:rsidR="0082261A" w:rsidRDefault="0082261A" w:rsidP="0082261A">
      <w:pPr>
        <w:pStyle w:val="ConsPlusNormal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(Требования пункта 2.10 не распространяется на действующие кладбища).</w:t>
      </w:r>
    </w:p>
    <w:p w:rsidR="0082261A" w:rsidRDefault="0082261A" w:rsidP="0082261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Надмогильные сооружения (памятники, ограды, цветники и др.) устанавливаются в пределах отведенного участка и являются собственностью граждан, их установивших. </w:t>
      </w:r>
    </w:p>
    <w:p w:rsidR="0082261A" w:rsidRDefault="0082261A" w:rsidP="0082261A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Перезахоронение останков умерших производится в случаях и порядке, установленных действующим законодательством.</w:t>
      </w:r>
    </w:p>
    <w:p w:rsidR="0082261A" w:rsidRDefault="0082261A" w:rsidP="0082261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Могила в случае извлечения останков должна быть продезинфицирована дезинфекционными средствами, разрешенными к применению в Российской Федерации, засыпана и спланирована. Останки из могил переносятся в герметичной таре.</w:t>
      </w:r>
    </w:p>
    <w:p w:rsidR="0082261A" w:rsidRDefault="0082261A" w:rsidP="0082261A">
      <w:pPr>
        <w:widowControl w:val="0"/>
        <w:suppressAutoHyphens/>
        <w:jc w:val="center"/>
        <w:rPr>
          <w:b/>
          <w:sz w:val="28"/>
          <w:szCs w:val="28"/>
        </w:rPr>
      </w:pPr>
    </w:p>
    <w:p w:rsidR="0082261A" w:rsidRDefault="0082261A" w:rsidP="0082261A">
      <w:pPr>
        <w:widowControl w:val="0"/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Правила посещения кладбищ, права и обязанности граждан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Супру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а), близкий родственник, иные родственники,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законный представитель</w:t>
        </w:r>
      </w:hyperlink>
      <w:r>
        <w:rPr>
          <w:sz w:val="28"/>
          <w:szCs w:val="28"/>
        </w:rPr>
        <w:t xml:space="preserve"> умершего, или иное лицо, взявшее на себя обязанность осуществить погребение умершего осуществляют содержание сооружений и зеленых насаждений (оформленный могильный холм, памятник, цоколь, цветник, необходимые сведения о захоронениях) в надлежащем состоянии собственными силами либо силами предприятия, оказывающего соответствующие услуги.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гражданами (организациями) надмогильные сооружения (памятники, цветники и др.) являются их собственностью.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Надписи на надмогильных сооружениях должны соответствовать сведениям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действительно захороненных в данном месте умерших. 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Посетители муниципального кладбища имеют право: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получать информацию о деятельности кладбища, режиме осуществления захоронения, посещения;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изготовление и крепление на надмогильных сооружениях </w:t>
      </w:r>
      <w:r>
        <w:rPr>
          <w:sz w:val="28"/>
          <w:szCs w:val="28"/>
        </w:rPr>
        <w:lastRenderedPageBreak/>
        <w:t xml:space="preserve">фотокерамических и металлических изделий; ограждать захоронение; </w:t>
      </w:r>
    </w:p>
    <w:p w:rsidR="0082261A" w:rsidRDefault="0082261A" w:rsidP="0082261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высаживать декоративные растения на могильном участке;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 территории кладбища посетители должны соблюдать: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общественный порядок и тишину;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пожарной безопасности;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гигиенические требования к размещению, устройству и содержанию кладбищ, зданий и сооружений похоронного назначения;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требования установленные действующим законодательством.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Посетители мест захоронения обязаны обеспечить: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настоящих правил;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 пожарной безопасности;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установленных санитарных норм и правил захоронения.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Супру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а), близкий родственник, иные родственники,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законный представитель</w:t>
        </w:r>
      </w:hyperlink>
      <w:r>
        <w:rPr>
          <w:sz w:val="28"/>
          <w:szCs w:val="28"/>
        </w:rPr>
        <w:t xml:space="preserve"> умершего или иное лицо, взявшее на себя обязанность осуществить погребение умершего осуществляют за собственный счет содержание мест захоронения умерших.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На территории кладбищ запрещается: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захоронения без разрешения Администрации </w:t>
      </w: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поселения;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устанавливать, переделывать и снимать намогильные сооружения, мемориальные доски без уведомления администрации;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засорять территорию, рвать цветы, ломать насаждения;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выгуливать собак, пасти домашних животных;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разводить костры, резать дерн, производить копку ям для добывания грунта, оставлять запасы строительных и других материалов, кучи мусора после уборки мест захоронения;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торговать цветами, предметами похоронного ритуала и материалами по благоустройству могил;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осуществлять проезд на территорию кладбищ транспортных средств (за исключением специализированного транспорта, предназначенного для перевозки умерших к месту захоронения). </w:t>
      </w:r>
    </w:p>
    <w:p w:rsidR="0082261A" w:rsidRDefault="0082261A" w:rsidP="0082261A">
      <w:pPr>
        <w:widowControl w:val="0"/>
        <w:suppressAutoHyphens/>
        <w:jc w:val="center"/>
        <w:rPr>
          <w:b/>
          <w:sz w:val="28"/>
          <w:szCs w:val="28"/>
        </w:rPr>
      </w:pPr>
    </w:p>
    <w:p w:rsidR="0082261A" w:rsidRDefault="0082261A" w:rsidP="0082261A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Обязанности администрации</w:t>
      </w:r>
    </w:p>
    <w:p w:rsidR="0082261A" w:rsidRDefault="0082261A" w:rsidP="0082261A">
      <w:pPr>
        <w:widowControl w:val="0"/>
        <w:suppressAutoHyphens/>
        <w:jc w:val="center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Администрация </w:t>
      </w: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 обязана обеспечить: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погребения в могилах, склепах, в соответствии с вероисповеданием и национальными традициями умершего, при наличии такой возможности;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настоящих правил;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систематическую уборку дорог и аллей общего пользования;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контейнерных площадок для сбора мусора;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вывоз мусора, ограждение кладбищ;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 пожарной безопасности;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установленных санитарных норм и правил захоронения.</w:t>
      </w:r>
    </w:p>
    <w:p w:rsidR="0082261A" w:rsidRDefault="0082261A" w:rsidP="0082261A">
      <w:pPr>
        <w:widowControl w:val="0"/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 Ответственность за нарушение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настоящих правил и порядка возлагается на Администрацию </w:t>
      </w:r>
      <w:r>
        <w:rPr>
          <w:color w:val="000000"/>
          <w:sz w:val="28"/>
          <w:szCs w:val="28"/>
        </w:rPr>
        <w:t>Табунщиковского</w:t>
      </w:r>
      <w:r>
        <w:rPr>
          <w:sz w:val="28"/>
          <w:szCs w:val="28"/>
        </w:rPr>
        <w:t xml:space="preserve"> сельского поселения. 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Лица виновные в нарушении настоящих правил и порядка, несут ответственность в соответствии с законодательством Российской Федерации.</w:t>
      </w: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2261A" w:rsidRDefault="0082261A" w:rsidP="0082261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161FA" w:rsidRDefault="009161FA"/>
    <w:sectPr w:rsidR="0091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000B6"/>
    <w:multiLevelType w:val="hybridMultilevel"/>
    <w:tmpl w:val="62049D88"/>
    <w:lvl w:ilvl="0" w:tplc="D5B65872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1A"/>
    <w:rsid w:val="00721B2B"/>
    <w:rsid w:val="0082261A"/>
    <w:rsid w:val="008966CE"/>
    <w:rsid w:val="0091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6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261A"/>
    <w:rPr>
      <w:color w:val="0000FF"/>
      <w:u w:val="single"/>
    </w:rPr>
  </w:style>
  <w:style w:type="paragraph" w:customStyle="1" w:styleId="ConsPlusNormal">
    <w:name w:val="ConsPlusNormal"/>
    <w:rsid w:val="0082261A"/>
    <w:pPr>
      <w:widowControl w:val="0"/>
      <w:autoSpaceDE w:val="0"/>
      <w:autoSpaceDN w:val="0"/>
    </w:pPr>
    <w:rPr>
      <w:sz w:val="24"/>
    </w:rPr>
  </w:style>
  <w:style w:type="paragraph" w:styleId="a4">
    <w:name w:val="List Paragraph"/>
    <w:basedOn w:val="a"/>
    <w:uiPriority w:val="34"/>
    <w:qFormat/>
    <w:rsid w:val="008226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721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1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6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261A"/>
    <w:rPr>
      <w:color w:val="0000FF"/>
      <w:u w:val="single"/>
    </w:rPr>
  </w:style>
  <w:style w:type="paragraph" w:customStyle="1" w:styleId="ConsPlusNormal">
    <w:name w:val="ConsPlusNormal"/>
    <w:rsid w:val="0082261A"/>
    <w:pPr>
      <w:widowControl w:val="0"/>
      <w:autoSpaceDE w:val="0"/>
      <w:autoSpaceDN w:val="0"/>
    </w:pPr>
    <w:rPr>
      <w:sz w:val="24"/>
    </w:rPr>
  </w:style>
  <w:style w:type="paragraph" w:styleId="a4">
    <w:name w:val="List Paragraph"/>
    <w:basedOn w:val="a"/>
    <w:uiPriority w:val="34"/>
    <w:qFormat/>
    <w:rsid w:val="008226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721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1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77E8116536B93A1898A4E2BAB1C0F117FA141EE15349A6623E3E924D48AD7844746D3F97F8Ac4p1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577E8116536B93A1898A4E2BAB1C0F117FA141EE15349A6623E3E924D48AD7844746D3F97F8Ac4p1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33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C502884EF7AF46F1887E9B15D818E3987BDE91B78F21A7F5FC3962B5A93CA1882C70C953B560F3W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C502884EF7AF46F1887E9B15D818E3987BDE91B78F21A7F5FC3962B5A93CA1882C70C953B560F3W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2024-03-15T05:50:00Z</cp:lastPrinted>
  <dcterms:created xsi:type="dcterms:W3CDTF">2024-03-05T13:47:00Z</dcterms:created>
  <dcterms:modified xsi:type="dcterms:W3CDTF">2024-03-15T05:51:00Z</dcterms:modified>
</cp:coreProperties>
</file>