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9F" w:rsidRDefault="00D8339F" w:rsidP="00D8339F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РОССИЙСКАЯ ФЕДЕРАЦИЯ </w:t>
      </w:r>
    </w:p>
    <w:p w:rsidR="00D8339F" w:rsidRDefault="00D8339F" w:rsidP="00D8339F">
      <w:pPr>
        <w:pStyle w:val="a6"/>
        <w:rPr>
          <w:sz w:val="28"/>
          <w:szCs w:val="28"/>
        </w:rPr>
      </w:pPr>
      <w:r>
        <w:rPr>
          <w:b w:val="0"/>
          <w:sz w:val="28"/>
          <w:szCs w:val="28"/>
        </w:rPr>
        <w:t>РОСТОВСКАЯ ОБЛАСТЬ</w:t>
      </w:r>
    </w:p>
    <w:p w:rsidR="00D8339F" w:rsidRDefault="00D8339F" w:rsidP="00D8339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8339F" w:rsidRDefault="00D8339F" w:rsidP="00D8339F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«ТАБУНЩИКОВСКОЕ СЕЛЬСКОЕ ПОСЕЛЕНИЕ»</w:t>
      </w:r>
    </w:p>
    <w:p w:rsidR="00D8339F" w:rsidRDefault="00D8339F" w:rsidP="00D8339F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D8339F" w:rsidRDefault="00D8339F" w:rsidP="00D8339F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ТАБУНЩИКОВСКОГО СЕЛЬСКОГО ПОСЕЛЕНИЯ</w:t>
      </w:r>
    </w:p>
    <w:p w:rsidR="00D8339F" w:rsidRDefault="00D8339F" w:rsidP="00D8339F">
      <w:pPr>
        <w:pStyle w:val="a6"/>
        <w:rPr>
          <w:b w:val="0"/>
          <w:sz w:val="28"/>
          <w:szCs w:val="28"/>
        </w:rPr>
      </w:pPr>
    </w:p>
    <w:p w:rsidR="00D8339F" w:rsidRDefault="00D8339F" w:rsidP="00D8339F">
      <w:pPr>
        <w:pStyle w:val="2"/>
        <w:rPr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rPr>
          <w:sz w:val="32"/>
        </w:rPr>
      </w:pPr>
      <w:r>
        <w:rPr>
          <w:sz w:val="28"/>
        </w:rPr>
        <w:t xml:space="preserve">                                                 от 24.06.2024 г.</w:t>
      </w:r>
      <w:r>
        <w:rPr>
          <w:sz w:val="32"/>
        </w:rPr>
        <w:t xml:space="preserve">    </w:t>
      </w:r>
      <w:r>
        <w:rPr>
          <w:sz w:val="28"/>
        </w:rPr>
        <w:t>№ 59</w:t>
      </w:r>
      <w:r>
        <w:rPr>
          <w:sz w:val="32"/>
        </w:rPr>
        <w:t xml:space="preserve">       </w:t>
      </w:r>
    </w:p>
    <w:p w:rsidR="00D8339F" w:rsidRDefault="00D8339F" w:rsidP="00D8339F">
      <w:pPr>
        <w:rPr>
          <w:sz w:val="32"/>
        </w:rPr>
      </w:pPr>
      <w:r>
        <w:rPr>
          <w:sz w:val="32"/>
        </w:rPr>
        <w:t xml:space="preserve">                                               </w:t>
      </w:r>
    </w:p>
    <w:p w:rsidR="00D8339F" w:rsidRDefault="00D8339F" w:rsidP="00D8339F">
      <w:pPr>
        <w:rPr>
          <w:sz w:val="24"/>
          <w:szCs w:val="24"/>
        </w:rPr>
      </w:pPr>
      <w:r>
        <w:rPr>
          <w:sz w:val="32"/>
        </w:rPr>
        <w:t xml:space="preserve">                                               </w:t>
      </w:r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абунщиково</w:t>
      </w:r>
    </w:p>
    <w:p w:rsidR="00D8339F" w:rsidRDefault="00D8339F" w:rsidP="00D8339F">
      <w:pPr>
        <w:rPr>
          <w:sz w:val="24"/>
          <w:szCs w:val="24"/>
        </w:rPr>
      </w:pPr>
    </w:p>
    <w:p w:rsidR="00D8339F" w:rsidRDefault="00D8339F" w:rsidP="00D8339F">
      <w:pPr>
        <w:widowControl w:val="0"/>
        <w:autoSpaceDE w:val="0"/>
        <w:spacing w:line="252" w:lineRule="auto"/>
        <w:ind w:right="4600"/>
        <w:rPr>
          <w:bCs/>
          <w:color w:val="000000"/>
          <w:sz w:val="28"/>
          <w:szCs w:val="28"/>
        </w:rPr>
      </w:pPr>
    </w:p>
    <w:p w:rsidR="00D8339F" w:rsidRDefault="00D8339F" w:rsidP="00D8339F">
      <w:pPr>
        <w:widowControl w:val="0"/>
        <w:autoSpaceDE w:val="0"/>
        <w:ind w:left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Положения «Об организации и осуществлении</w:t>
      </w:r>
    </w:p>
    <w:p w:rsidR="00D8339F" w:rsidRDefault="00D8339F" w:rsidP="00D8339F">
      <w:pPr>
        <w:widowControl w:val="0"/>
        <w:autoSpaceDE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первичного воинского учета граждан на территории  </w:t>
      </w:r>
    </w:p>
    <w:p w:rsidR="00D8339F" w:rsidRDefault="00D8339F" w:rsidP="00D8339F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Табунщиковского поселения».</w:t>
      </w:r>
    </w:p>
    <w:p w:rsidR="00D8339F" w:rsidRDefault="00D8339F" w:rsidP="00D8339F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D8339F" w:rsidRDefault="00D8339F" w:rsidP="00D833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учете</w:t>
      </w:r>
      <w:proofErr w:type="gramEnd"/>
      <w:r>
        <w:rPr>
          <w:color w:val="000000"/>
          <w:sz w:val="28"/>
          <w:szCs w:val="28"/>
        </w:rPr>
        <w:t>», Устава поселения</w:t>
      </w:r>
    </w:p>
    <w:p w:rsidR="00D8339F" w:rsidRDefault="00D8339F" w:rsidP="00D8339F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 :</w:t>
      </w:r>
    </w:p>
    <w:p w:rsidR="00D8339F" w:rsidRDefault="00D8339F" w:rsidP="00D8339F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D8339F" w:rsidRDefault="00D8339F" w:rsidP="00D8339F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«Об организации и осуществлении первичного воинского учета на территории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color w:val="000000"/>
          <w:sz w:val="28"/>
          <w:szCs w:val="28"/>
        </w:rPr>
        <w:t xml:space="preserve"> поселения» согласно  приложению №1 к настоящему постановлению.</w:t>
      </w:r>
    </w:p>
    <w:p w:rsidR="00D8339F" w:rsidRDefault="00D8339F" w:rsidP="00D8339F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Должностные инструкции военно-учетного работника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 согласно  приложению № 2 к настоящему постановлению.</w:t>
      </w:r>
    </w:p>
    <w:p w:rsidR="00D8339F" w:rsidRDefault="00D8339F" w:rsidP="00D8339F">
      <w:pPr>
        <w:widowControl w:val="0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 Постановление №62 от 05.06.2017 считать утратившим силу.</w:t>
      </w:r>
    </w:p>
    <w:p w:rsidR="00D8339F" w:rsidRDefault="00D8339F" w:rsidP="00D8339F">
      <w:pPr>
        <w:jc w:val="both"/>
        <w:rPr>
          <w:sz w:val="28"/>
        </w:rPr>
      </w:pPr>
      <w:r>
        <w:rPr>
          <w:sz w:val="28"/>
          <w:szCs w:val="28"/>
        </w:rPr>
        <w:t>4.  Контроль над выполнением постановления оставляю за собой.</w:t>
      </w:r>
    </w:p>
    <w:p w:rsidR="00D8339F" w:rsidRDefault="00D8339F" w:rsidP="00D8339F">
      <w:pPr>
        <w:rPr>
          <w:sz w:val="28"/>
        </w:rPr>
      </w:pPr>
    </w:p>
    <w:p w:rsidR="00D8339F" w:rsidRDefault="00D8339F" w:rsidP="00D8339F">
      <w:pPr>
        <w:rPr>
          <w:sz w:val="28"/>
        </w:rPr>
      </w:pPr>
    </w:p>
    <w:p w:rsidR="00D8339F" w:rsidRDefault="00D8339F" w:rsidP="00D8339F">
      <w:pPr>
        <w:rPr>
          <w:sz w:val="28"/>
        </w:rPr>
      </w:pPr>
    </w:p>
    <w:p w:rsidR="00D8339F" w:rsidRDefault="00D8339F" w:rsidP="00D8339F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лавы   Администрации </w:t>
      </w:r>
    </w:p>
    <w:p w:rsidR="00D8339F" w:rsidRDefault="00D8339F" w:rsidP="00D8339F">
      <w:pPr>
        <w:pStyle w:val="a4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</w:rPr>
        <w:t xml:space="preserve"> сельского поселения                                            С.Г.Буракова</w:t>
      </w:r>
    </w:p>
    <w:p w:rsidR="00D8339F" w:rsidRDefault="00D8339F" w:rsidP="00D8339F">
      <w:pPr>
        <w:pStyle w:val="a4"/>
        <w:rPr>
          <w:sz w:val="28"/>
        </w:rPr>
      </w:pPr>
    </w:p>
    <w:p w:rsidR="00D8339F" w:rsidRDefault="00D8339F" w:rsidP="00D8339F">
      <w:pPr>
        <w:pStyle w:val="a4"/>
        <w:rPr>
          <w:sz w:val="28"/>
        </w:rPr>
      </w:pPr>
    </w:p>
    <w:p w:rsidR="00D8339F" w:rsidRDefault="00D8339F" w:rsidP="00D8339F">
      <w:pPr>
        <w:pStyle w:val="a4"/>
        <w:rPr>
          <w:sz w:val="28"/>
        </w:rPr>
      </w:pPr>
    </w:p>
    <w:p w:rsidR="00D8339F" w:rsidRDefault="00D8339F" w:rsidP="00D8339F">
      <w:pPr>
        <w:pStyle w:val="a4"/>
        <w:jc w:val="right"/>
        <w:rPr>
          <w:sz w:val="28"/>
        </w:rPr>
      </w:pPr>
      <w:r>
        <w:rPr>
          <w:sz w:val="28"/>
        </w:rPr>
        <w:lastRenderedPageBreak/>
        <w:t>Приложение№1</w:t>
      </w:r>
    </w:p>
    <w:p w:rsidR="00D8339F" w:rsidRDefault="00D8339F" w:rsidP="00D8339F">
      <w:pPr>
        <w:pStyle w:val="a4"/>
        <w:jc w:val="right"/>
        <w:rPr>
          <w:bCs/>
          <w:color w:val="000000"/>
          <w:sz w:val="28"/>
          <w:szCs w:val="28"/>
        </w:rPr>
      </w:pPr>
      <w:r>
        <w:rPr>
          <w:sz w:val="28"/>
        </w:rPr>
        <w:t xml:space="preserve">к постановлению Администрации </w:t>
      </w:r>
    </w:p>
    <w:p w:rsidR="00D8339F" w:rsidRDefault="00D8339F" w:rsidP="00D8339F">
      <w:pPr>
        <w:pStyle w:val="a4"/>
        <w:jc w:val="right"/>
        <w:rPr>
          <w:sz w:val="28"/>
        </w:rPr>
      </w:pP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</w:rPr>
        <w:t xml:space="preserve"> сельского</w:t>
      </w:r>
    </w:p>
    <w:p w:rsidR="00D8339F" w:rsidRDefault="00D8339F" w:rsidP="00D8339F">
      <w:pPr>
        <w:pStyle w:val="a4"/>
        <w:jc w:val="right"/>
        <w:rPr>
          <w:sz w:val="28"/>
        </w:rPr>
      </w:pPr>
      <w:r>
        <w:rPr>
          <w:sz w:val="28"/>
        </w:rPr>
        <w:t xml:space="preserve"> поселения от 24.06.2024г  №59</w:t>
      </w:r>
    </w:p>
    <w:p w:rsidR="00D8339F" w:rsidRDefault="00D8339F" w:rsidP="00D8339F">
      <w:pPr>
        <w:pStyle w:val="a4"/>
        <w:jc w:val="right"/>
        <w:rPr>
          <w:sz w:val="28"/>
        </w:rPr>
      </w:pPr>
    </w:p>
    <w:p w:rsidR="00D8339F" w:rsidRDefault="00D8339F" w:rsidP="00D8339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D8339F" w:rsidRDefault="00D8339F" w:rsidP="00D8339F">
      <w:pPr>
        <w:jc w:val="right"/>
        <w:rPr>
          <w:sz w:val="28"/>
          <w:szCs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лавы   </w:t>
      </w:r>
      <w:r>
        <w:rPr>
          <w:sz w:val="28"/>
          <w:szCs w:val="28"/>
        </w:rPr>
        <w:t xml:space="preserve">Администрации </w:t>
      </w:r>
    </w:p>
    <w:p w:rsidR="00D8339F" w:rsidRDefault="00D8339F" w:rsidP="00D83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</w:t>
      </w:r>
    </w:p>
    <w:p w:rsidR="00D8339F" w:rsidRDefault="00D8339F" w:rsidP="00D8339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С.Г. Буракова</w:t>
      </w:r>
    </w:p>
    <w:p w:rsidR="00D8339F" w:rsidRDefault="00D8339F" w:rsidP="00D8339F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«___» _____________  2024 г.   </w:t>
      </w:r>
    </w:p>
    <w:p w:rsidR="00D8339F" w:rsidRDefault="00D8339F" w:rsidP="00D8339F">
      <w:pPr>
        <w:tabs>
          <w:tab w:val="left" w:pos="5835"/>
        </w:tabs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           </w:t>
      </w:r>
    </w:p>
    <w:p w:rsidR="00D8339F" w:rsidRDefault="00D8339F" w:rsidP="00D8339F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</w:t>
      </w:r>
    </w:p>
    <w:p w:rsidR="00D8339F" w:rsidRDefault="00D8339F" w:rsidP="00D8339F">
      <w:pPr>
        <w:tabs>
          <w:tab w:val="left" w:pos="3450"/>
        </w:tabs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</w:t>
      </w:r>
    </w:p>
    <w:p w:rsidR="00D8339F" w:rsidRDefault="00D8339F" w:rsidP="00D8339F">
      <w:pPr>
        <w:tabs>
          <w:tab w:val="left" w:pos="1050"/>
        </w:tabs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организации и осуществлению первичного воинского учета граждан на территории </w:t>
      </w:r>
      <w:r>
        <w:rPr>
          <w:rFonts w:eastAsia="Calibri"/>
          <w:bCs/>
          <w:color w:val="000000"/>
          <w:sz w:val="28"/>
          <w:szCs w:val="28"/>
        </w:rPr>
        <w:t>Табунщиковского</w:t>
      </w:r>
      <w:r>
        <w:rPr>
          <w:rFonts w:eastAsia="Calibri"/>
          <w:sz w:val="28"/>
          <w:szCs w:val="28"/>
        </w:rPr>
        <w:t xml:space="preserve"> сельского поселения»</w:t>
      </w:r>
    </w:p>
    <w:p w:rsidR="00D8339F" w:rsidRDefault="00D8339F" w:rsidP="00D8339F">
      <w:pPr>
        <w:tabs>
          <w:tab w:val="left" w:pos="3150"/>
        </w:tabs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eastAsia="Calibri"/>
          <w:b/>
          <w:sz w:val="28"/>
          <w:szCs w:val="28"/>
          <w:lang w:val="en-US"/>
        </w:rPr>
        <w:t>I</w:t>
      </w:r>
      <w:r>
        <w:rPr>
          <w:rFonts w:eastAsia="Calibri"/>
          <w:b/>
          <w:sz w:val="28"/>
          <w:szCs w:val="28"/>
        </w:rPr>
        <w:t>.ОБЩЕЕ ПОЛОЖЕНИЕ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1.1.Военно-учетный работник </w:t>
      </w:r>
      <w:r>
        <w:rPr>
          <w:rFonts w:eastAsia="Calibri"/>
          <w:bCs/>
          <w:color w:val="000000"/>
          <w:sz w:val="28"/>
          <w:szCs w:val="28"/>
        </w:rPr>
        <w:t>Табунщиковского</w:t>
      </w:r>
      <w:r>
        <w:rPr>
          <w:rFonts w:eastAsia="Calibri"/>
          <w:sz w:val="28"/>
          <w:szCs w:val="28"/>
        </w:rPr>
        <w:t xml:space="preserve"> сельского поселения (далее ВУР) является штатным работником  администрации органа местного самоуправления.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proofErr w:type="gramStart"/>
      <w:r>
        <w:rPr>
          <w:rFonts w:eastAsia="Calibri"/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31.05.1996г.№61-ФЗ «Об обороне», от 26.02.1997г. №31-ФЗ «О мобилизационной  подготовке и мобилизации в Российской Федерации» с изменениями согласно закона от 22.08.2004г. №122, от 28.03.1998г. №53-ФЗ «О воинской обязанности и военной службе», « Положением о Воинском учете», утвержденным Постановлением Правительства Российской Федерации от27.11.2006г</w:t>
      </w:r>
      <w:proofErr w:type="gramEnd"/>
      <w:r>
        <w:rPr>
          <w:rFonts w:eastAsia="Calibri"/>
          <w:sz w:val="28"/>
          <w:szCs w:val="28"/>
        </w:rPr>
        <w:t>. №</w:t>
      </w:r>
      <w:proofErr w:type="gramStart"/>
      <w:r>
        <w:rPr>
          <w:rFonts w:eastAsia="Calibri"/>
          <w:sz w:val="28"/>
          <w:szCs w:val="28"/>
        </w:rPr>
        <w:t>719,  от 31.12.2005г.№199-ФЗ «О внесении изменений  в отдельные законодательные акты Российской Федерации в связи с совершенствованием разграничений полномочий», «Инструкцией по бронированию на период мобилизации и на военное время граждан Российской Федерации,  пребывающих в запасе Вооруженных Сил Российской Федерации, федеральных органах исполнительной власти, имеющих запас и работающих в органах  государственной власти, органах местного самоуправления и организациях», законами Ростовской области</w:t>
      </w:r>
      <w:proofErr w:type="gramEnd"/>
      <w:r>
        <w:rPr>
          <w:rFonts w:eastAsia="Calibri"/>
          <w:sz w:val="28"/>
          <w:szCs w:val="28"/>
        </w:rPr>
        <w:t>, Уставом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Табунщиковское</w:t>
      </w:r>
      <w:r>
        <w:rPr>
          <w:rFonts w:eastAsia="Calibri"/>
          <w:sz w:val="28"/>
          <w:szCs w:val="28"/>
        </w:rPr>
        <w:t xml:space="preserve"> сельское поселение», иными нормативными правовыми актами органов местного самоуправления, а также настоящим Положением.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1.3.Положение «Об организации  утверждается Главой Администрации </w:t>
      </w:r>
      <w:r>
        <w:rPr>
          <w:rFonts w:eastAsia="Calibri"/>
          <w:bCs/>
          <w:color w:val="000000"/>
          <w:sz w:val="28"/>
          <w:szCs w:val="28"/>
        </w:rPr>
        <w:t>Табунщиковского</w:t>
      </w:r>
      <w:r>
        <w:rPr>
          <w:rFonts w:eastAsia="Calibri"/>
          <w:sz w:val="28"/>
          <w:szCs w:val="28"/>
        </w:rPr>
        <w:t xml:space="preserve"> сельского поселения.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>.ОСНОВНЫЕ ЗАДАЧИ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2.1.Основными задачами ВУР являются: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-обеспечение исполнения гражданами воинской обязанности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установленной федеральными законами «Об обороне», «О воинской  обязанности и военной службе», « О мобилизационной подготовке и мобилизации  в Российской Федерации»;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-документальное оформление сведений воинского учета, о гражданах, состоящих на воинском учете;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 государства;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-проведение плановой работы по подготовке необходимого количества военно-бученных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III</w:t>
      </w:r>
      <w:r>
        <w:rPr>
          <w:rFonts w:eastAsia="Calibri"/>
          <w:b/>
          <w:sz w:val="28"/>
          <w:szCs w:val="28"/>
        </w:rPr>
        <w:t>. ФУНКЦИИ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 и бронированию граждан, пребывающих в запасе из числа работающих  в администрации органа местного самоуправления;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3.2.Осуществлять первичный воинский учет граждан, пребывающих в запасе и граждан, подлежащих призыву на военную  службу, проживающих или пребывающих (на срок более 3месяцев) на территории, на которой осуществляет свою деятельность орган местного самоуправления;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3.3.Выявлять совместно с органами внутренних дел граждан, постоянно или временно проживающих на территории  поселения, обязанных состоять на воинском учете;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3.4.Вести учет организаций, находящихся на территории поселения, и контролировать ведение в   них воинского учета;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3.5.Сверять не реже одного раза в год документы первичного воинского учета с документами воинского учета военного комиссариата  Красносулинского района Ростовской области,   организаций, а также с карточками регистрации и домовыми книгами;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3.6.По указанию  военного  комиссариата  Красносулинского района РО оповещать граждан о вызовах в  военкомат;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3.7.Своевременно вносить изменения в сведения, содержащихся в   документах первичного воинского учета, и в 2-х недельный срок сообщать о внесенных изменениях в  военный комиссариат;</w:t>
      </w:r>
      <w:proofErr w:type="gramEnd"/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3.8.Ежегодно предоставлять в военный  комиссариат до 1 ноября  списки юношей 15-ти и 16-тилетнего возраста, а до 1 октября – списки юношей, подлежащих первоначальной постановке на воинский учет в следующем году;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3.9.Разъяснять должностным лицам организаций и гражданам их обязанности по воинскому учету, мобилизационной подготовке и мобилизации,  установленные законодательством Российской Федерации и Положением о воинском учете, осуществлять контроль над  их исполнением. 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</w:t>
      </w:r>
      <w:r>
        <w:rPr>
          <w:b/>
          <w:bCs/>
          <w:color w:val="000000"/>
          <w:sz w:val="28"/>
          <w:szCs w:val="28"/>
        </w:rPr>
        <w:t xml:space="preserve">IV.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ОБЯЗАННОСТИ</w:t>
      </w:r>
    </w:p>
    <w:p w:rsidR="00D8339F" w:rsidRDefault="00D8339F" w:rsidP="00D8339F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4.1. При осуществлении первичного воинского учета военно-учетный работник исполняет обязанности  в соответствии с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"О воинской обязанности и военной службе",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Положением о воинском учете</w:t>
      </w:r>
      <w:r>
        <w:rPr>
          <w:color w:val="000000"/>
          <w:sz w:val="28"/>
          <w:szCs w:val="28"/>
        </w:rPr>
        <w:t>, приказом Министра обороны РФ от  22ноября  2021 г. № 700 «Об утверждении Инструкции об организации работы по  обеспечению функционирования системы воинского учета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Методическими рекомендациями ГШ  ВС  РФ по осуществлению первичного воинского учета в органах местного самоуправления 2017 года (обязанности прилагаются).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</w:t>
      </w:r>
      <w:r>
        <w:rPr>
          <w:rFonts w:eastAsia="Calibri"/>
          <w:b/>
          <w:sz w:val="28"/>
          <w:szCs w:val="28"/>
          <w:lang w:val="en-US"/>
        </w:rPr>
        <w:t>V</w:t>
      </w:r>
      <w:r>
        <w:rPr>
          <w:rFonts w:eastAsia="Calibri"/>
          <w:b/>
          <w:sz w:val="28"/>
          <w:szCs w:val="28"/>
        </w:rPr>
        <w:t>. ПРАВА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5.1.Для плановой и целенаправленной работы военно-учетный  работник имеет право: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-вносить предложения по запросу и получению в установленном порядке необходимых материалов от федеральных органов государственной власти,  органов исполнительной власти субъекта Российской  Федерации, органов местного самоуправления, а также от учреждений и организаций не зависимо от организационно-правовых форм и форм собственности;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выносить на рассмотрение главой администрации поселения вопросы о привлечении на договорной основе специалистов для осуществления отдельных работ;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организовать взаимодействие в установленном порядке и обеспечивать служебную переписку с федеральными органами  исполнительной власти </w:t>
      </w:r>
      <w:r>
        <w:rPr>
          <w:rFonts w:eastAsia="Calibri"/>
          <w:sz w:val="28"/>
          <w:szCs w:val="28"/>
        </w:rPr>
        <w:lastRenderedPageBreak/>
        <w:t>субъекта Российской Федерации, органами местного самоуправления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общественными объединениями , а также организациями по вопросам отнесенным к компетенции ВУР;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проводить внутренние совещания по вопросам, отнесенным к компетенции ВУР.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  <w:r>
        <w:rPr>
          <w:rFonts w:eastAsia="Calibri"/>
          <w:b/>
          <w:sz w:val="28"/>
          <w:szCs w:val="28"/>
          <w:lang w:val="en-US"/>
        </w:rPr>
        <w:t>V</w:t>
      </w:r>
      <w:r>
        <w:rPr>
          <w:rFonts w:eastAsia="Calibri"/>
          <w:b/>
          <w:sz w:val="28"/>
          <w:szCs w:val="28"/>
        </w:rPr>
        <w:t>1. РУКОВОДСТВО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6.1.Военно-учетный работник назначается на должность  и освобождается от должности  Главой Администрации </w:t>
      </w:r>
      <w:r>
        <w:rPr>
          <w:rFonts w:eastAsia="Calibri"/>
          <w:bCs/>
          <w:color w:val="000000"/>
          <w:sz w:val="28"/>
          <w:szCs w:val="28"/>
        </w:rPr>
        <w:t>Табунщиковского</w:t>
      </w:r>
      <w:r>
        <w:rPr>
          <w:rFonts w:eastAsia="Calibri"/>
          <w:sz w:val="28"/>
          <w:szCs w:val="28"/>
        </w:rPr>
        <w:t xml:space="preserve"> сельского поселения;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 Военно-учетный работник  находится в непосредственном подчинении Главы  Администрации;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6.3.В случае отсутствия военно-учетного работника на рабочем месте по уважительной причине (отпуск, временная нетрудоспособность, командировка) его замещает специалист_______________________________ ____________________________________________________________________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Военно-учетный работник  _________________________________________                                                       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D8339F" w:rsidRDefault="00D8339F" w:rsidP="00D8339F">
      <w:pPr>
        <w:pStyle w:val="a4"/>
        <w:jc w:val="right"/>
        <w:rPr>
          <w:sz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</w:t>
      </w:r>
      <w:r>
        <w:rPr>
          <w:sz w:val="28"/>
        </w:rPr>
        <w:t>Приложение №2</w:t>
      </w:r>
    </w:p>
    <w:p w:rsidR="00D8339F" w:rsidRDefault="00D8339F" w:rsidP="00D8339F">
      <w:pPr>
        <w:pStyle w:val="a4"/>
        <w:jc w:val="right"/>
        <w:rPr>
          <w:bCs/>
          <w:color w:val="000000"/>
          <w:sz w:val="28"/>
          <w:szCs w:val="28"/>
        </w:rPr>
      </w:pPr>
      <w:r>
        <w:rPr>
          <w:sz w:val="28"/>
        </w:rPr>
        <w:t xml:space="preserve">к постановлению Администрации </w:t>
      </w:r>
    </w:p>
    <w:p w:rsidR="00D8339F" w:rsidRDefault="00D8339F" w:rsidP="00D8339F">
      <w:pPr>
        <w:pStyle w:val="a4"/>
        <w:jc w:val="right"/>
        <w:rPr>
          <w:sz w:val="28"/>
        </w:rPr>
      </w:pP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</w:rPr>
        <w:t xml:space="preserve"> сельского</w:t>
      </w:r>
    </w:p>
    <w:p w:rsidR="00D8339F" w:rsidRDefault="00D8339F" w:rsidP="00D8339F">
      <w:pPr>
        <w:pStyle w:val="a4"/>
        <w:jc w:val="right"/>
        <w:rPr>
          <w:rFonts w:eastAsia="Calibri"/>
          <w:sz w:val="28"/>
          <w:szCs w:val="28"/>
        </w:rPr>
      </w:pPr>
      <w:r>
        <w:rPr>
          <w:sz w:val="28"/>
        </w:rPr>
        <w:t xml:space="preserve"> поселения от 24.06.2024г №59</w:t>
      </w:r>
    </w:p>
    <w:p w:rsidR="00D8339F" w:rsidRDefault="00D8339F" w:rsidP="00D8339F">
      <w:pPr>
        <w:tabs>
          <w:tab w:val="left" w:pos="5835"/>
        </w:tabs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           </w:t>
      </w:r>
    </w:p>
    <w:p w:rsidR="00D8339F" w:rsidRDefault="00D8339F" w:rsidP="00D8339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D8339F" w:rsidRDefault="00D8339F" w:rsidP="00D8339F">
      <w:pPr>
        <w:jc w:val="right"/>
        <w:rPr>
          <w:bCs/>
          <w:color w:val="000000"/>
          <w:sz w:val="28"/>
          <w:szCs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лавы   </w:t>
      </w:r>
      <w:r>
        <w:rPr>
          <w:sz w:val="28"/>
          <w:szCs w:val="28"/>
        </w:rPr>
        <w:t xml:space="preserve">Администрации  </w:t>
      </w:r>
    </w:p>
    <w:p w:rsidR="00D8339F" w:rsidRDefault="00D8339F" w:rsidP="00D8339F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</w:t>
      </w:r>
    </w:p>
    <w:p w:rsidR="00D8339F" w:rsidRDefault="00D8339F" w:rsidP="00D8339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С.Г. Буракова</w:t>
      </w:r>
    </w:p>
    <w:p w:rsidR="00D8339F" w:rsidRDefault="00D8339F" w:rsidP="00D8339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«___» _________  2024 г.   </w:t>
      </w:r>
    </w:p>
    <w:p w:rsidR="00D8339F" w:rsidRDefault="00D8339F" w:rsidP="00D8339F">
      <w:pPr>
        <w:jc w:val="right"/>
        <w:rPr>
          <w:b/>
          <w:sz w:val="28"/>
          <w:szCs w:val="28"/>
        </w:rPr>
      </w:pPr>
    </w:p>
    <w:p w:rsidR="00D8339F" w:rsidRDefault="00D8339F" w:rsidP="00D8339F">
      <w:pPr>
        <w:jc w:val="right"/>
        <w:rPr>
          <w:b/>
          <w:sz w:val="28"/>
          <w:szCs w:val="28"/>
        </w:rPr>
      </w:pP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D8339F" w:rsidRDefault="00D8339F" w:rsidP="00D8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ВОЕННО-УЧЕТНОГО РАБОТНИКА</w:t>
      </w: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tabs>
          <w:tab w:val="left" w:pos="4335"/>
        </w:tabs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</w:t>
      </w:r>
      <w:r>
        <w:rPr>
          <w:sz w:val="28"/>
          <w:szCs w:val="28"/>
        </w:rPr>
        <w:t xml:space="preserve">Раздел 1.  </w:t>
      </w:r>
      <w:r>
        <w:rPr>
          <w:b/>
          <w:sz w:val="28"/>
          <w:szCs w:val="28"/>
        </w:rPr>
        <w:t>Общая часть</w:t>
      </w:r>
    </w:p>
    <w:p w:rsidR="00D8339F" w:rsidRDefault="00D8339F" w:rsidP="00D8339F">
      <w:pPr>
        <w:tabs>
          <w:tab w:val="left" w:pos="4335"/>
        </w:tabs>
        <w:rPr>
          <w:b/>
          <w:sz w:val="28"/>
          <w:szCs w:val="28"/>
        </w:rPr>
      </w:pPr>
    </w:p>
    <w:p w:rsidR="00D8339F" w:rsidRDefault="00D8339F" w:rsidP="00D8339F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1.1.   Военно-учетный работник относится к категории технических служащих.</w:t>
      </w:r>
    </w:p>
    <w:p w:rsidR="00D8339F" w:rsidRDefault="00D8339F" w:rsidP="00D8339F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Военно-учетный работник назначается на должность Главой   Администрации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 поселения и подчиняется Главе Администрации 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и  военному комиссару города Красный Сулин и Красносулинского района Ростовской области.</w:t>
      </w:r>
    </w:p>
    <w:p w:rsidR="00D8339F" w:rsidRDefault="00D8339F" w:rsidP="00D8339F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 Военно-учетный работник в своей деятельности руководствуется:</w:t>
      </w:r>
    </w:p>
    <w:p w:rsidR="00D8339F" w:rsidRDefault="00D8339F" w:rsidP="00D8339F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Конституцией  РФ, </w:t>
      </w:r>
      <w:r>
        <w:rPr>
          <w:color w:val="000000"/>
          <w:sz w:val="28"/>
          <w:szCs w:val="28"/>
        </w:rPr>
        <w:t>Федеральным законом № 53-Ф3 от 28 марта 1998 года «О воинской обязанности и военной службе»</w:t>
      </w:r>
      <w:r>
        <w:rPr>
          <w:sz w:val="28"/>
          <w:szCs w:val="28"/>
        </w:rPr>
        <w:t>,  постановлениями Правительства РФ;</w:t>
      </w:r>
      <w:r>
        <w:rPr>
          <w:color w:val="000000"/>
          <w:sz w:val="28"/>
          <w:szCs w:val="28"/>
        </w:rPr>
        <w:t xml:space="preserve"> Методическими рекомендациями ГШ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;</w:t>
      </w:r>
    </w:p>
    <w:p w:rsidR="00D8339F" w:rsidRDefault="00D8339F" w:rsidP="00D8339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Постановлениями    Главы   Администрации   (Губернатора)    Ростовской  области;</w:t>
      </w:r>
    </w:p>
    <w:p w:rsidR="00D8339F" w:rsidRDefault="00D8339F" w:rsidP="00D8339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Постановлениями и   распоряжениями  Главы Администрации  Красносулинского   района;</w:t>
      </w:r>
    </w:p>
    <w:p w:rsidR="00D8339F" w:rsidRDefault="00D8339F" w:rsidP="00D8339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-Уставом муниципального образования «</w:t>
      </w:r>
      <w:r>
        <w:rPr>
          <w:bCs/>
          <w:color w:val="000000"/>
          <w:sz w:val="28"/>
          <w:szCs w:val="28"/>
        </w:rPr>
        <w:t>Табунщиковское</w:t>
      </w:r>
      <w:r>
        <w:rPr>
          <w:sz w:val="28"/>
          <w:szCs w:val="28"/>
        </w:rPr>
        <w:t xml:space="preserve"> сельское поселение», решениями</w:t>
      </w:r>
    </w:p>
    <w:p w:rsidR="00D8339F" w:rsidRDefault="00D8339F" w:rsidP="00D8339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Собрания   депутатов 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 поселения;</w:t>
      </w:r>
    </w:p>
    <w:p w:rsidR="00D8339F" w:rsidRDefault="00D8339F" w:rsidP="00D8339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правилами внутреннего трудового распорядка;</w:t>
      </w:r>
    </w:p>
    <w:p w:rsidR="00D8339F" w:rsidRDefault="00D8339F" w:rsidP="00D8339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настоящей должностной инструкцией.</w:t>
      </w:r>
    </w:p>
    <w:p w:rsidR="00D8339F" w:rsidRDefault="00D8339F" w:rsidP="00D8339F">
      <w:pPr>
        <w:ind w:left="-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  Во    время    отсутствия    военно-учетного работника     его   обязанности       выполняет   в    установленном     порядке    назначаемый    специалист     Администрации,  несущий полную ответственность за надлежащее исполнение возложенных на него обязанностей.  </w:t>
      </w:r>
    </w:p>
    <w:p w:rsidR="00D8339F" w:rsidRDefault="00D8339F" w:rsidP="00D8339F">
      <w:pPr>
        <w:ind w:left="-709" w:hanging="425"/>
        <w:jc w:val="both"/>
        <w:rPr>
          <w:sz w:val="28"/>
          <w:szCs w:val="28"/>
        </w:rPr>
      </w:pPr>
    </w:p>
    <w:p w:rsidR="00D8339F" w:rsidRDefault="00D8339F" w:rsidP="00D8339F">
      <w:pPr>
        <w:ind w:left="-709" w:hanging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Раздел 2</w:t>
      </w:r>
      <w:r>
        <w:rPr>
          <w:b/>
          <w:sz w:val="28"/>
          <w:szCs w:val="28"/>
        </w:rPr>
        <w:t xml:space="preserve">. Обязанности военно-учетного работника </w:t>
      </w:r>
    </w:p>
    <w:p w:rsidR="00D8339F" w:rsidRDefault="00D8339F" w:rsidP="00D8339F">
      <w:pPr>
        <w:ind w:left="-709" w:hanging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осуществлению первичного воинского учета</w:t>
      </w:r>
    </w:p>
    <w:p w:rsidR="00D8339F" w:rsidRDefault="00D8339F" w:rsidP="00D8339F">
      <w:pPr>
        <w:ind w:left="-709" w:hanging="425"/>
        <w:jc w:val="center"/>
        <w:rPr>
          <w:sz w:val="28"/>
          <w:szCs w:val="28"/>
        </w:rPr>
      </w:pPr>
    </w:p>
    <w:p w:rsidR="00D8339F" w:rsidRDefault="00D8339F" w:rsidP="00D8339F">
      <w:pPr>
        <w:pStyle w:val="a4"/>
        <w:tabs>
          <w:tab w:val="center" w:pos="4890"/>
          <w:tab w:val="right" w:pos="9355"/>
        </w:tabs>
        <w:ind w:left="-709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D8339F" w:rsidRDefault="00D8339F" w:rsidP="00D8339F">
      <w:pPr>
        <w:pStyle w:val="a4"/>
        <w:tabs>
          <w:tab w:val="left" w:pos="-709"/>
        </w:tabs>
        <w:ind w:left="-7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color w:val="000000"/>
          <w:sz w:val="28"/>
          <w:szCs w:val="28"/>
        </w:rPr>
        <w:t xml:space="preserve"> сельского  поселения;</w:t>
      </w:r>
    </w:p>
    <w:p w:rsidR="00D8339F" w:rsidRDefault="00D8339F" w:rsidP="00D8339F">
      <w:pPr>
        <w:pStyle w:val="a4"/>
        <w:tabs>
          <w:tab w:val="left" w:pos="707"/>
        </w:tabs>
        <w:ind w:left="-7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выявлять совместно с органами внутренних дел граждан, проживающих или пребывающих (на срок более 3 месяцев) на территории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color w:val="000000"/>
          <w:sz w:val="28"/>
          <w:szCs w:val="28"/>
        </w:rPr>
        <w:t xml:space="preserve"> сельского  поселения и подлежащих постановке на воинский учет;</w:t>
      </w:r>
    </w:p>
    <w:p w:rsidR="00D8339F" w:rsidRDefault="00D8339F" w:rsidP="00D8339F">
      <w:pPr>
        <w:pStyle w:val="ConsPlusNormal"/>
        <w:widowControl/>
        <w:ind w:left="-709" w:firstLine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вести учет организаций, находящихся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Табунщиковского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поселения, и контролировать ведение в них воинского учета;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г) вести и хранить документы первичного воинского учета в машинописном и электронном видах в порядке, определяемом Методическими рекомендациями ГШ ВС.</w:t>
      </w:r>
      <w:proofErr w:type="gramEnd"/>
    </w:p>
    <w:p w:rsidR="00D8339F" w:rsidRDefault="00D8339F" w:rsidP="00D8339F">
      <w:pPr>
        <w:pStyle w:val="a4"/>
        <w:tabs>
          <w:tab w:val="left" w:pos="674"/>
        </w:tabs>
        <w:ind w:left="-709" w:firstLine="426"/>
        <w:jc w:val="both"/>
        <w:rPr>
          <w:color w:val="000000"/>
          <w:sz w:val="28"/>
          <w:szCs w:val="28"/>
        </w:rPr>
      </w:pPr>
    </w:p>
    <w:p w:rsidR="00D8339F" w:rsidRDefault="00D8339F" w:rsidP="00D8339F">
      <w:pPr>
        <w:pStyle w:val="a4"/>
        <w:ind w:left="-7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D8339F" w:rsidRDefault="00D8339F" w:rsidP="00D8339F">
      <w:pPr>
        <w:pStyle w:val="a4"/>
        <w:tabs>
          <w:tab w:val="left" w:pos="696"/>
        </w:tabs>
        <w:ind w:left="-7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сверять не реже 1 раза в год документы первичного воинского учета с документами воинского учета военного комиссариата  Красносулинского района Ростовской области и организаций, а также с карточками регистрации или домовыми книгами;</w:t>
      </w:r>
    </w:p>
    <w:p w:rsidR="00D8339F" w:rsidRDefault="00D8339F" w:rsidP="00D8339F">
      <w:pPr>
        <w:pStyle w:val="a4"/>
        <w:tabs>
          <w:tab w:val="left" w:pos="696"/>
        </w:tabs>
        <w:ind w:left="-7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Красносулинского района Ростовской области;</w:t>
      </w:r>
    </w:p>
    <w:p w:rsidR="00D8339F" w:rsidRDefault="00D8339F" w:rsidP="00D8339F">
      <w:pPr>
        <w:pStyle w:val="a4"/>
        <w:tabs>
          <w:tab w:val="left" w:pos="696"/>
        </w:tabs>
        <w:ind w:left="-7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обязанностей;</w:t>
      </w:r>
      <w:r>
        <w:rPr>
          <w:b/>
          <w:color w:val="000000"/>
          <w:sz w:val="28"/>
          <w:szCs w:val="28"/>
        </w:rPr>
        <w:t xml:space="preserve"> </w:t>
      </w:r>
    </w:p>
    <w:p w:rsidR="00D8339F" w:rsidRDefault="00D8339F" w:rsidP="00D8339F">
      <w:pPr>
        <w:pStyle w:val="a4"/>
        <w:tabs>
          <w:tab w:val="left" w:pos="685"/>
        </w:tabs>
        <w:ind w:left="-709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представлять в военный комиссариат Красносулинского района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8339F" w:rsidRDefault="00D8339F" w:rsidP="00D8339F">
      <w:pPr>
        <w:pStyle w:val="a4"/>
        <w:tabs>
          <w:tab w:val="left" w:pos="685"/>
        </w:tabs>
        <w:ind w:left="-709" w:firstLine="426"/>
        <w:jc w:val="both"/>
        <w:rPr>
          <w:b/>
          <w:color w:val="000000"/>
          <w:sz w:val="28"/>
          <w:szCs w:val="28"/>
        </w:rPr>
      </w:pPr>
    </w:p>
    <w:p w:rsidR="00D8339F" w:rsidRDefault="00D8339F" w:rsidP="00D8339F">
      <w:pPr>
        <w:pStyle w:val="a4"/>
        <w:tabs>
          <w:tab w:val="left" w:pos="685"/>
        </w:tabs>
        <w:ind w:left="-709" w:firstLine="426"/>
        <w:jc w:val="both"/>
        <w:rPr>
          <w:b/>
          <w:color w:val="000000"/>
          <w:sz w:val="28"/>
          <w:szCs w:val="28"/>
        </w:rPr>
      </w:pPr>
    </w:p>
    <w:p w:rsidR="00D8339F" w:rsidRDefault="00D8339F" w:rsidP="00D8339F">
      <w:pPr>
        <w:pStyle w:val="a4"/>
        <w:tabs>
          <w:tab w:val="left" w:pos="685"/>
        </w:tabs>
        <w:ind w:left="-709" w:firstLine="426"/>
        <w:jc w:val="both"/>
        <w:rPr>
          <w:b/>
          <w:color w:val="000000"/>
          <w:sz w:val="28"/>
          <w:szCs w:val="28"/>
        </w:rPr>
      </w:pPr>
    </w:p>
    <w:p w:rsidR="00D8339F" w:rsidRDefault="00D8339F" w:rsidP="00D8339F">
      <w:pPr>
        <w:pStyle w:val="a4"/>
        <w:ind w:left="-709"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</w:p>
    <w:p w:rsidR="00D8339F" w:rsidRDefault="00D8339F" w:rsidP="00D8339F">
      <w:pPr>
        <w:pStyle w:val="a4"/>
        <w:ind w:left="-709" w:firstLine="426"/>
        <w:jc w:val="both"/>
        <w:rPr>
          <w:b/>
          <w:color w:val="000000"/>
          <w:sz w:val="28"/>
          <w:szCs w:val="28"/>
        </w:rPr>
      </w:pPr>
    </w:p>
    <w:p w:rsidR="00D8339F" w:rsidRDefault="00D8339F" w:rsidP="00D8339F">
      <w:pPr>
        <w:pStyle w:val="a4"/>
        <w:ind w:left="-709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Военно-учетный работник обязан:</w:t>
      </w:r>
    </w:p>
    <w:p w:rsidR="00D8339F" w:rsidRDefault="00D8339F" w:rsidP="00D8339F">
      <w:pPr>
        <w:pStyle w:val="a4"/>
        <w:ind w:left="-709" w:firstLine="426"/>
        <w:jc w:val="both"/>
        <w:rPr>
          <w:b/>
          <w:color w:val="000000"/>
          <w:sz w:val="28"/>
          <w:szCs w:val="28"/>
        </w:rPr>
      </w:pPr>
    </w:p>
    <w:p w:rsidR="00D8339F" w:rsidRDefault="00D8339F" w:rsidP="00D8339F">
      <w:pPr>
        <w:pStyle w:val="ConsPlusNormal"/>
        <w:widowControl/>
        <w:ind w:left="-709" w:firstLine="425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Проверять наличие и подлинность военных билетов (временных удостоверений, выданных взамен военных билетов) или удостоверений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подлежащих призыву на военную службу, а также подлинность записей в них, наличие мобилизационных предписаний 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действия. 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  Красносулинского района РО.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 отсутствия отметки о постановке на воинский учет </w:t>
      </w:r>
      <w:r>
        <w:rPr>
          <w:bCs/>
          <w:color w:val="000000"/>
          <w:sz w:val="28"/>
          <w:szCs w:val="28"/>
        </w:rPr>
        <w:t>направить офицеров запаса и граждан, подлежащих призыву на военную службу</w:t>
      </w:r>
      <w:r>
        <w:rPr>
          <w:color w:val="000000"/>
          <w:sz w:val="28"/>
          <w:szCs w:val="28"/>
        </w:rPr>
        <w:t>, в военный комиссариат  Красносулинского района Ростовской области.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обнаружении в военных билетах (временных удостоверениях,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сообщить об этом в военный комиссариат  Красносулинского районаРО для принятия соответствующих мер.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 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выдать владельцу документа расписку.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Заполнить карточки первичного учета на офицеров запаса в порядке, определяемом Методическими рекомендациями ГШ ВС.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Заполнять (в 2 экземплярах) алфавитные карточки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учетные карточки на прапорщиков, мичманов, старшин, сержантов, солдат и матросов запаса в порядке, определяемом Методическими рекомендациями ГШ ВС. Заполнить учетные карты призывников  в порядке, определяемом Методическими рекомендациями ГШ ВС. </w:t>
      </w:r>
    </w:p>
    <w:p w:rsidR="00D8339F" w:rsidRDefault="00D8339F" w:rsidP="00D8339F">
      <w:pPr>
        <w:pStyle w:val="ConsPlusNormal"/>
        <w:widowControl/>
        <w:ind w:left="-709" w:firstLine="425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2.5. В случае невозможности оформления постановки граждан на воинский учет оповещать их о необходимости личной явки в военный комиссариат  Красносулинского района РО.  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</w:t>
      </w:r>
      <w:proofErr w:type="gramStart"/>
      <w:r>
        <w:rPr>
          <w:color w:val="000000"/>
          <w:sz w:val="28"/>
          <w:szCs w:val="28"/>
        </w:rPr>
        <w:t>На граждан, переменивших место жительства в пределах района заполнить и выслать в военный комиссариат Красносулинского района тетрадь по обмену информацией (список) или внести в список граждан, подлежащих призыву на военную службу  с указанием фамилии, имени и отчества, места жительства и работы, занимаемой должности, наименования органа местного самоуправления, где граждане ранее состояли на воинском учете.</w:t>
      </w:r>
      <w:proofErr w:type="gramEnd"/>
      <w:r>
        <w:rPr>
          <w:color w:val="000000"/>
          <w:sz w:val="28"/>
          <w:szCs w:val="28"/>
        </w:rPr>
        <w:t xml:space="preserve"> Учетные карточки и алфавитные карточки на этих граждан не заполнять.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 Производить отметку о постановке гражданина на воинский учет в карточке регистрации или в домовой книге  штампом администрации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 (муниципальный), где они ранее состояли на воинском учете. Изъятие мобилизационных предписаний производится только по указанию военного комиссара Красносулинского района РО, о чем в военных билетах производится отметка.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Карточки первичного учета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размещать в соответствующие разделы учетной картотеки.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proofErr w:type="gramStart"/>
      <w:r>
        <w:rPr>
          <w:color w:val="000000"/>
          <w:sz w:val="28"/>
          <w:szCs w:val="28"/>
        </w:rPr>
        <w:t>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 в тетради по обмену информацией,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</w:t>
      </w:r>
      <w:proofErr w:type="gramEnd"/>
      <w:r>
        <w:rPr>
          <w:color w:val="000000"/>
          <w:sz w:val="28"/>
          <w:szCs w:val="28"/>
        </w:rPr>
        <w:t xml:space="preserve"> Российской Федерации с отсутствующими в них отметками об отношении граждан к воинской обязанности в 2-недельный срок в военный комиссариат  Красносулинского района Ростовской области  для оформления постановки на воинский учет. Оповещают призывников о необходимости личной явки в военный комиссариат  Красносулинского района РО для постановки на воинский учет. </w:t>
      </w:r>
    </w:p>
    <w:p w:rsidR="00D8339F" w:rsidRDefault="00D8339F" w:rsidP="00D8339F">
      <w:pPr>
        <w:pStyle w:val="ConsPlusNormal"/>
        <w:widowControl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 При снятии граждан с воинского учета представлять в военный комиссариат Красносулинского района РО документы воинского учета и паспорта, 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 и призывников  о необходимости личной явки в военный комиссариат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Красносулинского районаРО для снятия с воинского учета. У военнообязанных, убывающих за пределы муниципального образования, решением военного комиссара Красносулинского района РО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военный комиссариат  Красносулинского района РО. При приеме от граждан документов воинского учета и паспортов выдают расписки.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По решению военного комиссара города Красный Сулин и Красносулинского района изъять мобилизационное предписание у гражданина, убывающего за пределы муниципального района, о чем в военном билете производить отметку.</w:t>
      </w:r>
    </w:p>
    <w:p w:rsidR="00D8339F" w:rsidRDefault="00D8339F" w:rsidP="00D8339F">
      <w:pPr>
        <w:pStyle w:val="ConsPlusNormal"/>
        <w:widowControl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 Составлять и представлять в военный комиссариат  Красносулинского района РО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 Составлять и представлять в военный комиссариат Красносулинского района РО в 2-недельный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2.15. </w:t>
      </w:r>
      <w:proofErr w:type="gramStart"/>
      <w:r>
        <w:rPr>
          <w:color w:val="000000"/>
          <w:sz w:val="28"/>
          <w:szCs w:val="28"/>
        </w:rPr>
        <w:t xml:space="preserve">В документе воинского учета умершего гражданина (основание – сообщение из военного комиссариата Красносулинского района РО на основании сообщения из ЗАГС или свидетельство о смерти, представленное родственниками) производить соответствующую запись, которую заверять подписью Главы Администрации </w:t>
      </w:r>
      <w:r>
        <w:rPr>
          <w:bCs/>
          <w:color w:val="000000"/>
          <w:sz w:val="28"/>
          <w:szCs w:val="28"/>
        </w:rPr>
        <w:t>Табунщиковского</w:t>
      </w:r>
      <w:r>
        <w:rPr>
          <w:color w:val="000000"/>
          <w:sz w:val="28"/>
          <w:szCs w:val="28"/>
        </w:rPr>
        <w:t xml:space="preserve"> сельского поселения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представлять в военный</w:t>
      </w:r>
      <w:proofErr w:type="gramEnd"/>
      <w:r>
        <w:rPr>
          <w:color w:val="000000"/>
          <w:sz w:val="28"/>
          <w:szCs w:val="28"/>
        </w:rPr>
        <w:t xml:space="preserve"> комиссариат Красносулинского района РО. О невозможности получения в органе 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сообщать об этом в военный комиссариат  Красносулинского района РО.</w:t>
      </w:r>
    </w:p>
    <w:p w:rsidR="00D8339F" w:rsidRDefault="00D8339F" w:rsidP="00D8339F">
      <w:pPr>
        <w:autoSpaceDE w:val="0"/>
        <w:spacing w:before="24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Вести учет граждан, пребывающих в запасе, заявивших об изменении состояния здоровья и сообщать об этом в военный комиссариат Красносулинского района РО.</w:t>
      </w:r>
    </w:p>
    <w:p w:rsidR="00D8339F" w:rsidRDefault="00D8339F" w:rsidP="00D8339F">
      <w:pPr>
        <w:autoSpaceDE w:val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Оповещать под расписку граждан о вызове их в военный комиссариат Красносулинского района РО, обеспечивать гражданам возможность своевременной явки по вызовам в военный комиссариат.</w:t>
      </w:r>
    </w:p>
    <w:p w:rsidR="00D8339F" w:rsidRDefault="00D8339F" w:rsidP="00D8339F">
      <w:pPr>
        <w:pStyle w:val="ConsPlusNormal"/>
        <w:widowControl/>
        <w:spacing w:before="240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2.18.Обновлять (заменять) карточки первичного учета.</w:t>
      </w:r>
    </w:p>
    <w:p w:rsidR="00D8339F" w:rsidRDefault="00D8339F" w:rsidP="00D8339F">
      <w:pPr>
        <w:pStyle w:val="ConsPlusNormal"/>
        <w:widowControl/>
        <w:spacing w:before="240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2.19.Производить изъятие карточек из картотеки граждан, пребывающих в запасе и подлежащих исключению с воинского учета по возрасту или по болезни, внесение соответствующих записей в документы воинского учета.</w:t>
      </w:r>
    </w:p>
    <w:p w:rsidR="00D8339F" w:rsidRDefault="00D8339F" w:rsidP="00D8339F">
      <w:pPr>
        <w:pStyle w:val="ConsPlusNormal"/>
        <w:widowControl/>
        <w:spacing w:before="240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2.20. Хранить документы первичного воинского учета граждан, снятых с воинского учета, до очередной сверки с учетными данными военного комиссариат Красносулинского района РО, после чего уничтожать их в установленном порядке.</w:t>
      </w:r>
    </w:p>
    <w:p w:rsidR="00D8339F" w:rsidRDefault="00D8339F" w:rsidP="00D8339F">
      <w:pPr>
        <w:pStyle w:val="ConsPlusNormal"/>
        <w:widowControl/>
        <w:spacing w:before="240"/>
        <w:ind w:left="-709" w:firstLine="4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2.21. Ежегодно, до 1 февраля, представлять в военный комиссариат  Красносулинского района РО отчеты о результатах осуществления первичного воинского учета в предшествующем году </w:t>
      </w:r>
      <w:r>
        <w:rPr>
          <w:sz w:val="28"/>
          <w:szCs w:val="28"/>
        </w:rPr>
        <w:t xml:space="preserve">       </w:t>
      </w:r>
    </w:p>
    <w:p w:rsidR="00D8339F" w:rsidRDefault="00D8339F" w:rsidP="00D8339F">
      <w:pPr>
        <w:jc w:val="both"/>
        <w:rPr>
          <w:sz w:val="28"/>
          <w:szCs w:val="28"/>
        </w:rPr>
      </w:pPr>
    </w:p>
    <w:p w:rsidR="00D8339F" w:rsidRDefault="00D8339F" w:rsidP="00D833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3. Права</w:t>
      </w:r>
    </w:p>
    <w:p w:rsidR="00D8339F" w:rsidRDefault="00D8339F" w:rsidP="00D8339F">
      <w:pPr>
        <w:rPr>
          <w:sz w:val="28"/>
          <w:szCs w:val="28"/>
        </w:rPr>
      </w:pPr>
      <w:r>
        <w:rPr>
          <w:sz w:val="28"/>
          <w:szCs w:val="28"/>
        </w:rPr>
        <w:t>3.1. Военно-учетный работник имеет право: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знакомиться с распоряжениями и   постановлениями  Администрации   сельского поселения, касающимися  его   деятельности;</w:t>
      </w:r>
    </w:p>
    <w:p w:rsidR="00D8339F" w:rsidRDefault="00D8339F" w:rsidP="00D833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требовать от Администрации сельского поселения </w:t>
      </w:r>
      <w:proofErr w:type="gramStart"/>
      <w:r>
        <w:rPr>
          <w:sz w:val="28"/>
          <w:szCs w:val="28"/>
        </w:rPr>
        <w:t>оказании</w:t>
      </w:r>
      <w:proofErr w:type="gramEnd"/>
      <w:r>
        <w:rPr>
          <w:sz w:val="28"/>
          <w:szCs w:val="28"/>
        </w:rPr>
        <w:t xml:space="preserve"> содействия в исполнении своих должностных обязанностей и прав.</w:t>
      </w:r>
    </w:p>
    <w:p w:rsidR="00D8339F" w:rsidRDefault="00D8339F" w:rsidP="00D8339F">
      <w:pPr>
        <w:rPr>
          <w:b/>
          <w:sz w:val="28"/>
          <w:szCs w:val="28"/>
        </w:rPr>
      </w:pPr>
    </w:p>
    <w:p w:rsidR="00D8339F" w:rsidRDefault="00D8339F" w:rsidP="00D8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Ответственность</w:t>
      </w:r>
    </w:p>
    <w:p w:rsidR="00D8339F" w:rsidRDefault="00D8339F" w:rsidP="00D8339F">
      <w:pPr>
        <w:rPr>
          <w:b/>
          <w:sz w:val="28"/>
          <w:szCs w:val="28"/>
        </w:rPr>
      </w:pP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>4.1. Военно-учетный работник несет ответственность: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 неисполнение (ненадлежащее исполнение)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должностных 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обязанностей, предусмотренных настоящей должностной инструкцией, </w:t>
      </w:r>
      <w:proofErr w:type="gramStart"/>
      <w:r>
        <w:rPr>
          <w:sz w:val="28"/>
          <w:szCs w:val="28"/>
        </w:rPr>
        <w:t>в</w:t>
      </w:r>
      <w:proofErr w:type="gramEnd"/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>, определенных действующим трудовым законодательством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РФ;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за совершение в процессе осуществления своей деятельности 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правонарушений – в пределах, определенных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административным уголовным и гражданским законодательством РФ;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за причинение материального ущерба – в пределах, определенных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действующим трудовым, уголовным и гражданским законодательством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РФ;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 нарушение внутреннего трудового распорядка.</w:t>
      </w:r>
    </w:p>
    <w:p w:rsidR="00D8339F" w:rsidRDefault="00D8339F" w:rsidP="00D8339F">
      <w:pPr>
        <w:jc w:val="both"/>
        <w:rPr>
          <w:sz w:val="28"/>
          <w:szCs w:val="28"/>
        </w:rPr>
      </w:pP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Конфиденциальность, сохранность и достоверность </w:t>
      </w:r>
      <w:proofErr w:type="gramStart"/>
      <w:r>
        <w:rPr>
          <w:sz w:val="28"/>
          <w:szCs w:val="28"/>
        </w:rPr>
        <w:t>принимаемой</w:t>
      </w:r>
      <w:proofErr w:type="gramEnd"/>
      <w:r>
        <w:rPr>
          <w:sz w:val="28"/>
          <w:szCs w:val="28"/>
        </w:rPr>
        <w:t xml:space="preserve"> и</w:t>
      </w:r>
    </w:p>
    <w:p w:rsidR="00D8339F" w:rsidRDefault="00D8339F" w:rsidP="00D833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передаваемой информации.</w:t>
      </w: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Требования к работнику</w:t>
      </w:r>
    </w:p>
    <w:p w:rsidR="00D8339F" w:rsidRDefault="00D8339F" w:rsidP="00D8339F">
      <w:pPr>
        <w:jc w:val="center"/>
        <w:rPr>
          <w:b/>
          <w:sz w:val="28"/>
          <w:szCs w:val="28"/>
        </w:rPr>
      </w:pP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5.1Военно-учетный работник должен иметь среднее специальное образование, обладать чувством ответственности при выполнении своих обязанностей, инициативностью, деловитостью, умением работать с людьми, </w:t>
      </w:r>
    </w:p>
    <w:p w:rsidR="00D8339F" w:rsidRDefault="00D8339F" w:rsidP="00D833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дисциплинированностью и исполнительностью, пользоваться компьютерной и другой  оргтехникой.</w:t>
      </w:r>
    </w:p>
    <w:p w:rsidR="00D8339F" w:rsidRDefault="00D8339F" w:rsidP="00D8339F">
      <w:pPr>
        <w:jc w:val="both"/>
        <w:rPr>
          <w:sz w:val="28"/>
          <w:szCs w:val="28"/>
        </w:rPr>
      </w:pPr>
    </w:p>
    <w:p w:rsidR="00D8339F" w:rsidRDefault="00D8339F" w:rsidP="00D8339F">
      <w:pPr>
        <w:jc w:val="both"/>
        <w:rPr>
          <w:sz w:val="28"/>
          <w:szCs w:val="28"/>
        </w:rPr>
      </w:pPr>
    </w:p>
    <w:p w:rsidR="00D8339F" w:rsidRDefault="00D8339F" w:rsidP="00D8339F">
      <w:pPr>
        <w:tabs>
          <w:tab w:val="left" w:pos="3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ОЗНАКОМЛЕНИЕ С ДОЛЖНОСТНОЙ ИНСТРУКЦИЕЙ</w:t>
      </w:r>
    </w:p>
    <w:p w:rsidR="00D8339F" w:rsidRDefault="00D8339F" w:rsidP="00D8339F">
      <w:pPr>
        <w:tabs>
          <w:tab w:val="left" w:pos="3564"/>
        </w:tabs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должностной инструкцией _________________________________________</w:t>
      </w:r>
    </w:p>
    <w:p w:rsidR="00D8339F" w:rsidRDefault="00D8339F" w:rsidP="00D8339F">
      <w:pPr>
        <w:tabs>
          <w:tab w:val="left" w:pos="3564"/>
        </w:tabs>
        <w:rPr>
          <w:sz w:val="28"/>
          <w:szCs w:val="28"/>
        </w:rPr>
      </w:pPr>
    </w:p>
    <w:p w:rsidR="00D8339F" w:rsidRDefault="00D8339F" w:rsidP="00D8339F">
      <w:pPr>
        <w:tabs>
          <w:tab w:val="left" w:pos="3564"/>
        </w:tabs>
        <w:rPr>
          <w:sz w:val="28"/>
          <w:szCs w:val="28"/>
        </w:rPr>
      </w:pPr>
    </w:p>
    <w:p w:rsidR="00D8339F" w:rsidRDefault="00D8339F" w:rsidP="00D8339F">
      <w:pPr>
        <w:tabs>
          <w:tab w:val="left" w:pos="3564"/>
        </w:tabs>
        <w:rPr>
          <w:sz w:val="28"/>
          <w:szCs w:val="28"/>
        </w:rPr>
      </w:pPr>
    </w:p>
    <w:p w:rsidR="00D8339F" w:rsidRDefault="00D8339F" w:rsidP="00D8339F">
      <w:pPr>
        <w:tabs>
          <w:tab w:val="left" w:pos="3564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8339F" w:rsidRDefault="00D8339F" w:rsidP="00D8339F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(дата)</w:t>
      </w:r>
      <w:r>
        <w:rPr>
          <w:sz w:val="24"/>
          <w:szCs w:val="24"/>
        </w:rPr>
        <w:t xml:space="preserve">                                                                     ____________________________</w:t>
      </w:r>
      <w:r>
        <w:rPr>
          <w:sz w:val="24"/>
          <w:szCs w:val="24"/>
        </w:rPr>
        <w:tab/>
        <w:t xml:space="preserve">                 </w:t>
      </w:r>
    </w:p>
    <w:p w:rsidR="00D8339F" w:rsidRPr="00DB0EA4" w:rsidRDefault="00D8339F" w:rsidP="00D833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(личная подпись)</w:t>
      </w:r>
    </w:p>
    <w:p w:rsidR="00D8339F" w:rsidRDefault="00D8339F" w:rsidP="00D8339F">
      <w:pPr>
        <w:tabs>
          <w:tab w:val="left" w:pos="315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C847FE" w:rsidRDefault="00C847FE"/>
    <w:sectPr w:rsidR="00C847FE">
      <w:pgSz w:w="12240" w:h="15840"/>
      <w:pgMar w:top="851" w:right="851" w:bottom="851" w:left="184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339F"/>
    <w:rsid w:val="00422DB6"/>
    <w:rsid w:val="00C847FE"/>
    <w:rsid w:val="00D8339F"/>
    <w:rsid w:val="00E0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39F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D8339F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39F"/>
    <w:rPr>
      <w:b/>
      <w:sz w:val="32"/>
      <w:lang w:eastAsia="ar-SA"/>
    </w:rPr>
  </w:style>
  <w:style w:type="character" w:styleId="a3">
    <w:name w:val="Hyperlink"/>
    <w:rsid w:val="00D8339F"/>
    <w:rPr>
      <w:color w:val="000080"/>
      <w:u w:val="single"/>
      <w:lang/>
    </w:rPr>
  </w:style>
  <w:style w:type="paragraph" w:styleId="a4">
    <w:name w:val="Body Text"/>
    <w:basedOn w:val="a"/>
    <w:link w:val="a5"/>
    <w:rsid w:val="00D8339F"/>
    <w:rPr>
      <w:sz w:val="32"/>
    </w:rPr>
  </w:style>
  <w:style w:type="character" w:customStyle="1" w:styleId="a5">
    <w:name w:val="Основной текст Знак"/>
    <w:basedOn w:val="a0"/>
    <w:link w:val="a4"/>
    <w:rsid w:val="00D8339F"/>
    <w:rPr>
      <w:sz w:val="32"/>
      <w:lang w:eastAsia="ar-SA"/>
    </w:rPr>
  </w:style>
  <w:style w:type="paragraph" w:styleId="a6">
    <w:name w:val="Subtitle"/>
    <w:basedOn w:val="a"/>
    <w:next w:val="a4"/>
    <w:link w:val="a7"/>
    <w:qFormat/>
    <w:rsid w:val="00D8339F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D8339F"/>
    <w:rPr>
      <w:b/>
      <w:sz w:val="32"/>
      <w:lang w:eastAsia="ar-SA"/>
    </w:rPr>
  </w:style>
  <w:style w:type="paragraph" w:customStyle="1" w:styleId="ConsPlusNormal">
    <w:name w:val="ConsPlusNormal"/>
    <w:rsid w:val="00D8339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352D93F1C121815FC592BCCC4FB00E603217E371ADB215C6A3BC03024D740440C4DFC291C5DC9CHDO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3507</Words>
  <Characters>19994</Characters>
  <Application>Microsoft Office Word</Application>
  <DocSecurity>0</DocSecurity>
  <Lines>166</Lines>
  <Paragraphs>46</Paragraphs>
  <ScaleCrop>false</ScaleCrop>
  <Company>Microsoft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2024-06-26T13:15:00Z</dcterms:created>
  <dcterms:modified xsi:type="dcterms:W3CDTF">2024-06-26T13:16:00Z</dcterms:modified>
</cp:coreProperties>
</file>