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A1906" w:rsidRPr="000A1906" w:rsidRDefault="000A1906" w:rsidP="000A1906">
      <w:pPr>
        <w:jc w:val="center"/>
        <w:rPr>
          <w:rFonts w:ascii="Times New Roman" w:hAnsi="Times New Roman" w:cs="Times New Roman"/>
          <w:sz w:val="28"/>
          <w:szCs w:val="28"/>
        </w:rPr>
      </w:pPr>
      <w:r w:rsidRPr="000A1906">
        <w:rPr>
          <w:rFonts w:ascii="Times New Roman" w:hAnsi="Times New Roman" w:cs="Times New Roman"/>
          <w:b/>
          <w:sz w:val="28"/>
          <w:szCs w:val="28"/>
        </w:rPr>
        <w:t>РОССИЙСКАЯ ФЕДЕРАЦИЯ</w:t>
      </w:r>
    </w:p>
    <w:p w:rsidR="000A1906" w:rsidRPr="000A1906" w:rsidRDefault="000A1906" w:rsidP="000A1906">
      <w:pPr>
        <w:jc w:val="center"/>
        <w:rPr>
          <w:rFonts w:ascii="Times New Roman" w:hAnsi="Times New Roman" w:cs="Times New Roman"/>
          <w:sz w:val="28"/>
          <w:szCs w:val="28"/>
        </w:rPr>
      </w:pPr>
      <w:r w:rsidRPr="000A1906">
        <w:rPr>
          <w:rFonts w:ascii="Times New Roman" w:hAnsi="Times New Roman" w:cs="Times New Roman"/>
          <w:b/>
          <w:sz w:val="28"/>
          <w:szCs w:val="28"/>
        </w:rPr>
        <w:t xml:space="preserve">РОСТОВСКАЯ ОБЛАСТЬ </w:t>
      </w:r>
    </w:p>
    <w:p w:rsidR="000A1906" w:rsidRPr="000A1906" w:rsidRDefault="000A1906" w:rsidP="000A1906">
      <w:pPr>
        <w:jc w:val="center"/>
        <w:rPr>
          <w:rFonts w:ascii="Times New Roman" w:hAnsi="Times New Roman" w:cs="Times New Roman"/>
          <w:sz w:val="28"/>
          <w:szCs w:val="28"/>
        </w:rPr>
      </w:pPr>
      <w:r w:rsidRPr="000A1906">
        <w:rPr>
          <w:rFonts w:ascii="Times New Roman" w:hAnsi="Times New Roman" w:cs="Times New Roman"/>
          <w:b/>
          <w:sz w:val="28"/>
          <w:szCs w:val="28"/>
        </w:rPr>
        <w:t>МУНИЦИПАЛЬНОЕ ОБРАЗОВАНИЕ</w:t>
      </w:r>
    </w:p>
    <w:p w:rsidR="000A1906" w:rsidRPr="000A1906" w:rsidRDefault="000A1906" w:rsidP="000A1906">
      <w:pPr>
        <w:jc w:val="center"/>
        <w:rPr>
          <w:rFonts w:ascii="Times New Roman" w:hAnsi="Times New Roman" w:cs="Times New Roman"/>
          <w:sz w:val="28"/>
          <w:szCs w:val="28"/>
        </w:rPr>
      </w:pPr>
      <w:r w:rsidRPr="000A1906">
        <w:rPr>
          <w:rFonts w:ascii="Times New Roman" w:hAnsi="Times New Roman" w:cs="Times New Roman"/>
          <w:b/>
          <w:sz w:val="28"/>
          <w:szCs w:val="28"/>
        </w:rPr>
        <w:t>«ТАБУНЩИКОВСКОЕ СЕЛЬСКОЕ ПОСЕЛЕНИЕ»</w:t>
      </w:r>
    </w:p>
    <w:p w:rsidR="000A1906" w:rsidRPr="000A1906" w:rsidRDefault="000A1906" w:rsidP="000A1906">
      <w:pPr>
        <w:jc w:val="center"/>
        <w:rPr>
          <w:rFonts w:ascii="Times New Roman" w:hAnsi="Times New Roman" w:cs="Times New Roman"/>
          <w:sz w:val="28"/>
          <w:szCs w:val="28"/>
        </w:rPr>
      </w:pPr>
      <w:r w:rsidRPr="000A1906">
        <w:rPr>
          <w:rFonts w:ascii="Times New Roman" w:hAnsi="Times New Roman" w:cs="Times New Roman"/>
          <w:b/>
          <w:sz w:val="28"/>
          <w:szCs w:val="28"/>
        </w:rPr>
        <w:t xml:space="preserve">АДМИНИСТРАЦИЯ ТАБУНЩИКОВСКОГО </w:t>
      </w:r>
      <w:proofErr w:type="gramStart"/>
      <w:r w:rsidRPr="000A1906">
        <w:rPr>
          <w:rFonts w:ascii="Times New Roman" w:hAnsi="Times New Roman" w:cs="Times New Roman"/>
          <w:b/>
          <w:sz w:val="28"/>
          <w:szCs w:val="28"/>
        </w:rPr>
        <w:t>СЕЛЬСКОГО</w:t>
      </w:r>
      <w:proofErr w:type="gramEnd"/>
      <w:r w:rsidRPr="000A1906">
        <w:rPr>
          <w:rFonts w:ascii="Times New Roman" w:hAnsi="Times New Roman" w:cs="Times New Roman"/>
          <w:b/>
          <w:sz w:val="28"/>
          <w:szCs w:val="28"/>
        </w:rPr>
        <w:t xml:space="preserve"> </w:t>
      </w:r>
    </w:p>
    <w:p w:rsidR="000A1906" w:rsidRPr="000A1906" w:rsidRDefault="000A1906" w:rsidP="000A1906">
      <w:pPr>
        <w:jc w:val="center"/>
        <w:rPr>
          <w:rFonts w:ascii="Times New Roman" w:hAnsi="Times New Roman" w:cs="Times New Roman"/>
          <w:sz w:val="28"/>
          <w:szCs w:val="28"/>
        </w:rPr>
      </w:pPr>
      <w:r w:rsidRPr="000A1906">
        <w:rPr>
          <w:rFonts w:ascii="Times New Roman" w:hAnsi="Times New Roman" w:cs="Times New Roman"/>
          <w:b/>
          <w:sz w:val="28"/>
          <w:szCs w:val="28"/>
        </w:rPr>
        <w:t>ПОСЕЛЕНИЯ</w:t>
      </w:r>
    </w:p>
    <w:p w:rsidR="000A1906" w:rsidRPr="000A1906" w:rsidRDefault="000A1906" w:rsidP="000A1906">
      <w:pPr>
        <w:jc w:val="center"/>
        <w:rPr>
          <w:rFonts w:ascii="Times New Roman" w:hAnsi="Times New Roman" w:cs="Times New Roman"/>
          <w:b/>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7"/>
        <w:gridCol w:w="3267"/>
        <w:gridCol w:w="3268"/>
      </w:tblGrid>
      <w:tr w:rsidR="000A1906" w:rsidRPr="000A1906" w:rsidTr="001140C8">
        <w:tc>
          <w:tcPr>
            <w:tcW w:w="3267" w:type="dxa"/>
          </w:tcPr>
          <w:p w:rsidR="000A1906" w:rsidRPr="000A1906" w:rsidRDefault="000A1906" w:rsidP="001140C8">
            <w:pPr>
              <w:jc w:val="center"/>
              <w:rPr>
                <w:rFonts w:ascii="Times New Roman" w:hAnsi="Times New Roman" w:cs="Times New Roman"/>
                <w:b/>
                <w:sz w:val="28"/>
                <w:szCs w:val="28"/>
              </w:rPr>
            </w:pPr>
          </w:p>
        </w:tc>
        <w:tc>
          <w:tcPr>
            <w:tcW w:w="3267" w:type="dxa"/>
          </w:tcPr>
          <w:p w:rsidR="000A1906" w:rsidRPr="000A1906" w:rsidRDefault="000A1906" w:rsidP="001140C8">
            <w:pPr>
              <w:jc w:val="center"/>
              <w:rPr>
                <w:rFonts w:ascii="Times New Roman" w:hAnsi="Times New Roman" w:cs="Times New Roman"/>
                <w:b/>
                <w:sz w:val="28"/>
                <w:szCs w:val="28"/>
              </w:rPr>
            </w:pPr>
            <w:r w:rsidRPr="000A1906">
              <w:rPr>
                <w:rFonts w:ascii="Times New Roman" w:hAnsi="Times New Roman" w:cs="Times New Roman"/>
                <w:b/>
                <w:sz w:val="28"/>
                <w:szCs w:val="28"/>
              </w:rPr>
              <w:t>ПОСТАНОВЛЕНИЕ</w:t>
            </w:r>
          </w:p>
        </w:tc>
        <w:tc>
          <w:tcPr>
            <w:tcW w:w="3268" w:type="dxa"/>
          </w:tcPr>
          <w:p w:rsidR="000A1906" w:rsidRPr="000A1906" w:rsidRDefault="000A1906" w:rsidP="001140C8">
            <w:pPr>
              <w:jc w:val="center"/>
              <w:rPr>
                <w:rFonts w:ascii="Times New Roman" w:hAnsi="Times New Roman" w:cs="Times New Roman"/>
                <w:b/>
                <w:sz w:val="28"/>
                <w:szCs w:val="28"/>
              </w:rPr>
            </w:pPr>
          </w:p>
        </w:tc>
      </w:tr>
    </w:tbl>
    <w:p w:rsidR="000A1906" w:rsidRPr="000A1906" w:rsidRDefault="000A1906" w:rsidP="000A1906">
      <w:pPr>
        <w:jc w:val="center"/>
        <w:rPr>
          <w:rFonts w:ascii="Times New Roman" w:hAnsi="Times New Roman" w:cs="Times New Roman"/>
          <w:b/>
          <w:sz w:val="28"/>
          <w:szCs w:val="28"/>
        </w:rPr>
      </w:pPr>
    </w:p>
    <w:p w:rsidR="000A1906" w:rsidRPr="000A1906" w:rsidRDefault="000A1906" w:rsidP="000A1906">
      <w:pPr>
        <w:jc w:val="center"/>
        <w:rPr>
          <w:rFonts w:ascii="Times New Roman" w:hAnsi="Times New Roman" w:cs="Times New Roman"/>
          <w:sz w:val="28"/>
          <w:szCs w:val="28"/>
        </w:rPr>
      </w:pPr>
    </w:p>
    <w:tbl>
      <w:tblPr>
        <w:tblStyle w:val="a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tblPr>
      <w:tblGrid>
        <w:gridCol w:w="3267"/>
        <w:gridCol w:w="3267"/>
        <w:gridCol w:w="3268"/>
      </w:tblGrid>
      <w:tr w:rsidR="000A1906" w:rsidRPr="000A1906" w:rsidTr="001140C8">
        <w:tc>
          <w:tcPr>
            <w:tcW w:w="3267" w:type="dxa"/>
          </w:tcPr>
          <w:p w:rsidR="000A1906" w:rsidRPr="000A1906" w:rsidRDefault="000A1906" w:rsidP="00C920B1">
            <w:pPr>
              <w:rPr>
                <w:rFonts w:ascii="Times New Roman" w:hAnsi="Times New Roman" w:cs="Times New Roman"/>
                <w:b/>
                <w:sz w:val="28"/>
                <w:szCs w:val="28"/>
              </w:rPr>
            </w:pPr>
            <w:r w:rsidRPr="000A1906">
              <w:rPr>
                <w:rFonts w:ascii="Times New Roman" w:hAnsi="Times New Roman" w:cs="Times New Roman"/>
                <w:sz w:val="28"/>
                <w:szCs w:val="28"/>
              </w:rPr>
              <w:t xml:space="preserve">от </w:t>
            </w:r>
            <w:r w:rsidR="001140C8">
              <w:rPr>
                <w:rFonts w:ascii="Times New Roman" w:hAnsi="Times New Roman" w:cs="Times New Roman"/>
                <w:sz w:val="28"/>
                <w:szCs w:val="28"/>
              </w:rPr>
              <w:t xml:space="preserve">   </w:t>
            </w:r>
            <w:r w:rsidR="00C920B1">
              <w:rPr>
                <w:rFonts w:ascii="Times New Roman" w:hAnsi="Times New Roman" w:cs="Times New Roman"/>
                <w:sz w:val="28"/>
                <w:szCs w:val="28"/>
              </w:rPr>
              <w:t>07.03</w:t>
            </w:r>
            <w:r w:rsidRPr="000A1906">
              <w:rPr>
                <w:rFonts w:ascii="Times New Roman" w:hAnsi="Times New Roman" w:cs="Times New Roman"/>
                <w:sz w:val="28"/>
                <w:szCs w:val="28"/>
              </w:rPr>
              <w:t>.202</w:t>
            </w:r>
            <w:r w:rsidR="00C920B1">
              <w:rPr>
                <w:rFonts w:ascii="Times New Roman" w:hAnsi="Times New Roman" w:cs="Times New Roman"/>
                <w:sz w:val="28"/>
                <w:szCs w:val="28"/>
              </w:rPr>
              <w:t>5</w:t>
            </w:r>
            <w:r w:rsidRPr="000A1906">
              <w:rPr>
                <w:rFonts w:ascii="Times New Roman" w:hAnsi="Times New Roman" w:cs="Times New Roman"/>
                <w:sz w:val="28"/>
                <w:szCs w:val="28"/>
              </w:rPr>
              <w:t xml:space="preserve"> г.</w:t>
            </w:r>
          </w:p>
        </w:tc>
        <w:tc>
          <w:tcPr>
            <w:tcW w:w="3267" w:type="dxa"/>
          </w:tcPr>
          <w:p w:rsidR="000A1906" w:rsidRPr="000A1906" w:rsidRDefault="000A1906" w:rsidP="00C920B1">
            <w:pPr>
              <w:jc w:val="center"/>
              <w:rPr>
                <w:rFonts w:ascii="Times New Roman" w:hAnsi="Times New Roman" w:cs="Times New Roman"/>
                <w:b/>
                <w:sz w:val="28"/>
                <w:szCs w:val="28"/>
              </w:rPr>
            </w:pPr>
            <w:r w:rsidRPr="000A1906">
              <w:rPr>
                <w:rFonts w:ascii="Times New Roman" w:hAnsi="Times New Roman" w:cs="Times New Roman"/>
                <w:b/>
                <w:bCs/>
                <w:sz w:val="28"/>
                <w:szCs w:val="28"/>
              </w:rPr>
              <w:t xml:space="preserve">№ </w:t>
            </w:r>
            <w:r w:rsidR="001140C8">
              <w:rPr>
                <w:rFonts w:ascii="Times New Roman" w:hAnsi="Times New Roman" w:cs="Times New Roman"/>
                <w:b/>
                <w:bCs/>
                <w:sz w:val="28"/>
                <w:szCs w:val="28"/>
              </w:rPr>
              <w:t>1</w:t>
            </w:r>
            <w:r w:rsidR="00C920B1">
              <w:rPr>
                <w:rFonts w:ascii="Times New Roman" w:hAnsi="Times New Roman" w:cs="Times New Roman"/>
                <w:b/>
                <w:bCs/>
                <w:sz w:val="28"/>
                <w:szCs w:val="28"/>
              </w:rPr>
              <w:t>8</w:t>
            </w:r>
          </w:p>
        </w:tc>
        <w:tc>
          <w:tcPr>
            <w:tcW w:w="3268" w:type="dxa"/>
          </w:tcPr>
          <w:p w:rsidR="000A1906" w:rsidRPr="000A1906" w:rsidRDefault="000A1906" w:rsidP="001140C8">
            <w:pPr>
              <w:jc w:val="right"/>
              <w:rPr>
                <w:rFonts w:ascii="Times New Roman" w:hAnsi="Times New Roman" w:cs="Times New Roman"/>
                <w:b/>
                <w:sz w:val="28"/>
                <w:szCs w:val="28"/>
              </w:rPr>
            </w:pPr>
            <w:r w:rsidRPr="000A1906">
              <w:rPr>
                <w:rFonts w:ascii="Times New Roman" w:hAnsi="Times New Roman" w:cs="Times New Roman"/>
                <w:sz w:val="28"/>
                <w:szCs w:val="28"/>
              </w:rPr>
              <w:t xml:space="preserve">с. </w:t>
            </w:r>
            <w:proofErr w:type="spellStart"/>
            <w:r w:rsidRPr="000A1906">
              <w:rPr>
                <w:rFonts w:ascii="Times New Roman" w:hAnsi="Times New Roman" w:cs="Times New Roman"/>
                <w:sz w:val="28"/>
                <w:szCs w:val="28"/>
              </w:rPr>
              <w:t>Табунщиково</w:t>
            </w:r>
            <w:proofErr w:type="spellEnd"/>
          </w:p>
        </w:tc>
      </w:tr>
    </w:tbl>
    <w:p w:rsidR="000A1906" w:rsidRPr="000A1906" w:rsidRDefault="000A1906" w:rsidP="003D1C55">
      <w:pPr>
        <w:pStyle w:val="Style5"/>
        <w:widowControl/>
        <w:tabs>
          <w:tab w:val="left" w:pos="4820"/>
        </w:tabs>
        <w:spacing w:line="240" w:lineRule="auto"/>
        <w:jc w:val="center"/>
        <w:rPr>
          <w:b/>
          <w:sz w:val="28"/>
          <w:szCs w:val="28"/>
        </w:rPr>
      </w:pPr>
    </w:p>
    <w:p w:rsidR="003D1C55" w:rsidRPr="000A1906" w:rsidRDefault="000A1906" w:rsidP="003D1C55">
      <w:pPr>
        <w:pStyle w:val="Style5"/>
        <w:widowControl/>
        <w:tabs>
          <w:tab w:val="left" w:pos="4820"/>
        </w:tabs>
        <w:spacing w:line="240" w:lineRule="auto"/>
        <w:jc w:val="center"/>
        <w:rPr>
          <w:b/>
          <w:sz w:val="28"/>
          <w:szCs w:val="28"/>
        </w:rPr>
      </w:pPr>
      <w:r w:rsidRPr="000A1906">
        <w:rPr>
          <w:b/>
          <w:sz w:val="28"/>
          <w:szCs w:val="28"/>
        </w:rPr>
        <w:t xml:space="preserve"> </w:t>
      </w:r>
      <w:r w:rsidR="007D0418" w:rsidRPr="000A1906">
        <w:rPr>
          <w:b/>
          <w:sz w:val="28"/>
          <w:szCs w:val="28"/>
        </w:rPr>
        <w:t>«</w:t>
      </w:r>
      <w:r w:rsidR="00A767C1" w:rsidRPr="000A1906">
        <w:rPr>
          <w:b/>
          <w:sz w:val="28"/>
          <w:szCs w:val="28"/>
        </w:rPr>
        <w:t>О создании</w:t>
      </w:r>
      <w:r w:rsidR="003D1C55" w:rsidRPr="000A1906">
        <w:rPr>
          <w:b/>
          <w:sz w:val="28"/>
          <w:szCs w:val="28"/>
        </w:rPr>
        <w:t xml:space="preserve"> </w:t>
      </w:r>
      <w:r w:rsidR="00A767C1" w:rsidRPr="000A1906">
        <w:rPr>
          <w:b/>
          <w:sz w:val="28"/>
          <w:szCs w:val="28"/>
        </w:rPr>
        <w:t xml:space="preserve"> </w:t>
      </w:r>
      <w:proofErr w:type="gramStart"/>
      <w:r w:rsidR="00A767C1" w:rsidRPr="000A1906">
        <w:rPr>
          <w:b/>
          <w:sz w:val="28"/>
          <w:szCs w:val="28"/>
        </w:rPr>
        <w:t>межведомственной</w:t>
      </w:r>
      <w:proofErr w:type="gramEnd"/>
      <w:r w:rsidR="00D95FE2" w:rsidRPr="000A1906">
        <w:rPr>
          <w:b/>
          <w:sz w:val="28"/>
          <w:szCs w:val="28"/>
        </w:rPr>
        <w:t xml:space="preserve"> рабочей</w:t>
      </w:r>
    </w:p>
    <w:p w:rsidR="003D1C55" w:rsidRPr="000A1906" w:rsidRDefault="003D1C55" w:rsidP="003D1C55">
      <w:pPr>
        <w:pStyle w:val="Style5"/>
        <w:widowControl/>
        <w:tabs>
          <w:tab w:val="left" w:pos="4820"/>
        </w:tabs>
        <w:spacing w:line="240" w:lineRule="auto"/>
        <w:jc w:val="center"/>
        <w:rPr>
          <w:b/>
          <w:sz w:val="28"/>
          <w:szCs w:val="28"/>
        </w:rPr>
      </w:pPr>
      <w:r w:rsidRPr="000A1906">
        <w:rPr>
          <w:b/>
          <w:sz w:val="28"/>
          <w:szCs w:val="28"/>
        </w:rPr>
        <w:t xml:space="preserve">группы по </w:t>
      </w:r>
      <w:proofErr w:type="gramStart"/>
      <w:r w:rsidRPr="000A1906">
        <w:rPr>
          <w:b/>
          <w:sz w:val="28"/>
          <w:szCs w:val="28"/>
        </w:rPr>
        <w:t>контролю за</w:t>
      </w:r>
      <w:proofErr w:type="gramEnd"/>
      <w:r w:rsidRPr="000A1906">
        <w:rPr>
          <w:b/>
          <w:sz w:val="28"/>
          <w:szCs w:val="28"/>
        </w:rPr>
        <w:t xml:space="preserve"> выполнением</w:t>
      </w:r>
    </w:p>
    <w:p w:rsidR="003D1C55" w:rsidRPr="000A1906" w:rsidRDefault="003D1C55" w:rsidP="003D1C55">
      <w:pPr>
        <w:pStyle w:val="Style5"/>
        <w:widowControl/>
        <w:tabs>
          <w:tab w:val="left" w:pos="4820"/>
        </w:tabs>
        <w:spacing w:line="240" w:lineRule="auto"/>
        <w:jc w:val="center"/>
        <w:rPr>
          <w:b/>
          <w:sz w:val="28"/>
          <w:szCs w:val="28"/>
        </w:rPr>
      </w:pPr>
      <w:r w:rsidRPr="000A1906">
        <w:rPr>
          <w:b/>
          <w:sz w:val="28"/>
          <w:szCs w:val="28"/>
        </w:rPr>
        <w:t>правообладателями земель, прилегающих</w:t>
      </w:r>
    </w:p>
    <w:p w:rsidR="00A767C1" w:rsidRPr="000A1906" w:rsidRDefault="003D1C55" w:rsidP="003D1C55">
      <w:pPr>
        <w:pStyle w:val="Style5"/>
        <w:widowControl/>
        <w:tabs>
          <w:tab w:val="left" w:pos="4820"/>
        </w:tabs>
        <w:spacing w:line="240" w:lineRule="auto"/>
        <w:jc w:val="center"/>
        <w:rPr>
          <w:b/>
          <w:sz w:val="28"/>
          <w:szCs w:val="28"/>
        </w:rPr>
      </w:pPr>
      <w:r w:rsidRPr="000A1906">
        <w:rPr>
          <w:b/>
          <w:sz w:val="28"/>
          <w:szCs w:val="28"/>
        </w:rPr>
        <w:t xml:space="preserve">к лесным массивам на территории </w:t>
      </w:r>
      <w:r w:rsidR="000A1906" w:rsidRPr="000A1906">
        <w:rPr>
          <w:b/>
          <w:sz w:val="28"/>
          <w:szCs w:val="28"/>
        </w:rPr>
        <w:t xml:space="preserve">  </w:t>
      </w:r>
      <w:proofErr w:type="spellStart"/>
      <w:r w:rsidR="000A1906" w:rsidRPr="000A1906">
        <w:rPr>
          <w:b/>
          <w:sz w:val="28"/>
          <w:szCs w:val="28"/>
        </w:rPr>
        <w:t>Табунщиковского</w:t>
      </w:r>
      <w:proofErr w:type="spellEnd"/>
      <w:r w:rsidR="000A1906" w:rsidRPr="000A1906">
        <w:rPr>
          <w:b/>
          <w:sz w:val="28"/>
          <w:szCs w:val="28"/>
        </w:rPr>
        <w:t xml:space="preserve">  сельского </w:t>
      </w:r>
      <w:r w:rsidRPr="000A1906">
        <w:rPr>
          <w:b/>
          <w:sz w:val="28"/>
          <w:szCs w:val="28"/>
        </w:rPr>
        <w:t xml:space="preserve"> поселения требований законодательства</w:t>
      </w:r>
      <w:r w:rsidR="000A1906" w:rsidRPr="000A1906">
        <w:rPr>
          <w:b/>
          <w:sz w:val="28"/>
          <w:szCs w:val="28"/>
        </w:rPr>
        <w:t xml:space="preserve">  </w:t>
      </w:r>
      <w:r w:rsidRPr="000A1906">
        <w:rPr>
          <w:b/>
          <w:sz w:val="28"/>
          <w:szCs w:val="28"/>
        </w:rPr>
        <w:t>в области пожарной безопасности</w:t>
      </w:r>
      <w:r w:rsidR="00C9156C">
        <w:rPr>
          <w:b/>
          <w:sz w:val="28"/>
          <w:szCs w:val="28"/>
        </w:rPr>
        <w:t>»</w:t>
      </w:r>
    </w:p>
    <w:p w:rsidR="0031499C" w:rsidRPr="000A1906" w:rsidRDefault="0031499C" w:rsidP="007D0418">
      <w:pPr>
        <w:tabs>
          <w:tab w:val="left" w:pos="9639"/>
        </w:tabs>
        <w:jc w:val="both"/>
        <w:rPr>
          <w:rFonts w:ascii="Times New Roman" w:hAnsi="Times New Roman" w:cs="Times New Roman"/>
          <w:sz w:val="28"/>
          <w:szCs w:val="28"/>
        </w:rPr>
      </w:pPr>
    </w:p>
    <w:p w:rsidR="0031499C" w:rsidRPr="000A1906" w:rsidRDefault="0031499C" w:rsidP="007D0418">
      <w:pPr>
        <w:tabs>
          <w:tab w:val="left" w:pos="9639"/>
        </w:tabs>
        <w:jc w:val="both"/>
        <w:rPr>
          <w:rFonts w:ascii="Times New Roman" w:hAnsi="Times New Roman" w:cs="Times New Roman"/>
          <w:sz w:val="28"/>
          <w:szCs w:val="28"/>
        </w:rPr>
      </w:pPr>
    </w:p>
    <w:p w:rsidR="0031499C" w:rsidRPr="000A1906" w:rsidRDefault="0031499C" w:rsidP="000A1906">
      <w:pPr>
        <w:ind w:firstLine="708"/>
        <w:jc w:val="both"/>
        <w:rPr>
          <w:rFonts w:ascii="Times New Roman" w:hAnsi="Times New Roman" w:cs="Times New Roman"/>
          <w:sz w:val="28"/>
          <w:szCs w:val="28"/>
        </w:rPr>
      </w:pPr>
      <w:r w:rsidRPr="000A1906">
        <w:rPr>
          <w:rFonts w:ascii="Times New Roman" w:hAnsi="Times New Roman" w:cs="Times New Roman"/>
          <w:sz w:val="28"/>
          <w:szCs w:val="28"/>
        </w:rPr>
        <w:t xml:space="preserve">В соответствии </w:t>
      </w:r>
      <w:r w:rsidR="000A1906" w:rsidRPr="000A1906">
        <w:rPr>
          <w:rFonts w:ascii="Times New Roman" w:hAnsi="Times New Roman" w:cs="Times New Roman"/>
          <w:sz w:val="28"/>
          <w:szCs w:val="28"/>
        </w:rPr>
        <w:t xml:space="preserve"> </w:t>
      </w:r>
      <w:r w:rsidRPr="000A1906">
        <w:rPr>
          <w:rFonts w:ascii="Times New Roman" w:hAnsi="Times New Roman" w:cs="Times New Roman"/>
          <w:sz w:val="28"/>
          <w:szCs w:val="28"/>
        </w:rPr>
        <w:t xml:space="preserve">со статьей 19 </w:t>
      </w:r>
      <w:r w:rsidR="000A1906" w:rsidRPr="000A1906">
        <w:rPr>
          <w:rFonts w:ascii="Times New Roman" w:hAnsi="Times New Roman" w:cs="Times New Roman"/>
          <w:sz w:val="28"/>
          <w:szCs w:val="28"/>
        </w:rPr>
        <w:t xml:space="preserve"> </w:t>
      </w:r>
      <w:r w:rsidRPr="000A1906">
        <w:rPr>
          <w:rFonts w:ascii="Times New Roman" w:hAnsi="Times New Roman" w:cs="Times New Roman"/>
          <w:sz w:val="28"/>
          <w:szCs w:val="28"/>
        </w:rPr>
        <w:t xml:space="preserve">Федерального закона от 21.12.1994 № 69-ФЗ </w:t>
      </w:r>
      <w:proofErr w:type="gramStart"/>
      <w:r w:rsidRPr="000A1906">
        <w:rPr>
          <w:rFonts w:ascii="Times New Roman" w:hAnsi="Times New Roman" w:cs="Times New Roman"/>
          <w:sz w:val="28"/>
          <w:szCs w:val="28"/>
        </w:rPr>
        <w:t>«О пожарной безопасности», постановлениями Правительства Российской Федерации от 16.09.2020 № 1479 «Об утверждении Правил противопожарного режима в Российской Федерации</w:t>
      </w:r>
      <w:r w:rsidR="00372E1F">
        <w:rPr>
          <w:rFonts w:ascii="Times New Roman" w:hAnsi="Times New Roman" w:cs="Times New Roman"/>
          <w:sz w:val="28"/>
          <w:szCs w:val="28"/>
        </w:rPr>
        <w:t>,</w:t>
      </w:r>
      <w:r w:rsidRPr="000A1906">
        <w:rPr>
          <w:rFonts w:ascii="Times New Roman" w:hAnsi="Times New Roman" w:cs="Times New Roman"/>
          <w:sz w:val="28"/>
          <w:szCs w:val="28"/>
        </w:rPr>
        <w:t xml:space="preserve"> </w:t>
      </w:r>
      <w:hyperlink r:id="rId8" w:history="1">
        <w:r w:rsidRPr="000A1906">
          <w:rPr>
            <w:rFonts w:ascii="Times New Roman" w:hAnsi="Times New Roman" w:cs="Times New Roman"/>
            <w:bCs/>
            <w:sz w:val="28"/>
            <w:szCs w:val="28"/>
          </w:rPr>
          <w:t>Постановление Правительства РФ от 07.10.2020 N 1614 "Об утверждении Правил пожарной безопасности в лесах"</w:t>
        </w:r>
      </w:hyperlink>
      <w:r w:rsidRPr="000A1906">
        <w:rPr>
          <w:rFonts w:ascii="Times New Roman" w:hAnsi="Times New Roman" w:cs="Times New Roman"/>
          <w:sz w:val="28"/>
          <w:szCs w:val="28"/>
        </w:rPr>
        <w:t xml:space="preserve">, на основании протокола заседания Совета при полномочном представителе Президента Российской Федерации по вопросам предупреждения чрезвычайных ситуаций от 23.06.2021 № </w:t>
      </w:r>
      <w:proofErr w:type="gramEnd"/>
      <w:r w:rsidRPr="000A1906">
        <w:rPr>
          <w:rFonts w:ascii="Times New Roman" w:hAnsi="Times New Roman" w:cs="Times New Roman"/>
          <w:sz w:val="28"/>
          <w:szCs w:val="28"/>
        </w:rPr>
        <w:t>А52-2650-37, в целях повышения противопожарной устойчивости населённых пунктов и объектов экономики на территории муниципального образования, руководствуясь ст. 3</w:t>
      </w:r>
      <w:r w:rsidR="000A1906" w:rsidRPr="000A1906">
        <w:rPr>
          <w:rFonts w:ascii="Times New Roman" w:hAnsi="Times New Roman" w:cs="Times New Roman"/>
          <w:sz w:val="28"/>
          <w:szCs w:val="28"/>
        </w:rPr>
        <w:t>7</w:t>
      </w:r>
      <w:r w:rsidRPr="000A1906">
        <w:rPr>
          <w:rFonts w:ascii="Times New Roman" w:hAnsi="Times New Roman" w:cs="Times New Roman"/>
          <w:sz w:val="28"/>
          <w:szCs w:val="28"/>
        </w:rPr>
        <w:t xml:space="preserve"> Устава муниципальн</w:t>
      </w:r>
      <w:r w:rsidR="00C40F4A" w:rsidRPr="000A1906">
        <w:rPr>
          <w:rFonts w:ascii="Times New Roman" w:hAnsi="Times New Roman" w:cs="Times New Roman"/>
          <w:sz w:val="28"/>
          <w:szCs w:val="28"/>
        </w:rPr>
        <w:t>ого образования «</w:t>
      </w:r>
      <w:proofErr w:type="spellStart"/>
      <w:r w:rsidR="000A1906" w:rsidRPr="000A1906">
        <w:rPr>
          <w:rFonts w:ascii="Times New Roman" w:hAnsi="Times New Roman" w:cs="Times New Roman"/>
          <w:sz w:val="28"/>
          <w:szCs w:val="28"/>
        </w:rPr>
        <w:t>Табунщиковское</w:t>
      </w:r>
      <w:proofErr w:type="spellEnd"/>
      <w:r w:rsidR="000A1906" w:rsidRPr="000A1906">
        <w:rPr>
          <w:rFonts w:ascii="Times New Roman" w:hAnsi="Times New Roman" w:cs="Times New Roman"/>
          <w:sz w:val="28"/>
          <w:szCs w:val="28"/>
        </w:rPr>
        <w:t xml:space="preserve">  сельское </w:t>
      </w:r>
      <w:r w:rsidRPr="000A1906">
        <w:rPr>
          <w:rFonts w:ascii="Times New Roman" w:hAnsi="Times New Roman" w:cs="Times New Roman"/>
          <w:sz w:val="28"/>
          <w:szCs w:val="28"/>
        </w:rPr>
        <w:t xml:space="preserve"> поселение»</w:t>
      </w:r>
      <w:r w:rsidR="00C40F4A" w:rsidRPr="000A1906">
        <w:rPr>
          <w:rFonts w:ascii="Times New Roman" w:hAnsi="Times New Roman" w:cs="Times New Roman"/>
          <w:sz w:val="28"/>
          <w:szCs w:val="28"/>
        </w:rPr>
        <w:t xml:space="preserve">, Администрация </w:t>
      </w:r>
      <w:proofErr w:type="spellStart"/>
      <w:r w:rsidR="000A1906" w:rsidRPr="000A1906">
        <w:rPr>
          <w:rFonts w:ascii="Times New Roman" w:hAnsi="Times New Roman" w:cs="Times New Roman"/>
          <w:sz w:val="28"/>
          <w:szCs w:val="28"/>
        </w:rPr>
        <w:t>Табунщиковского</w:t>
      </w:r>
      <w:proofErr w:type="spellEnd"/>
      <w:r w:rsidR="000A1906" w:rsidRPr="000A1906">
        <w:rPr>
          <w:rFonts w:ascii="Times New Roman" w:hAnsi="Times New Roman" w:cs="Times New Roman"/>
          <w:sz w:val="28"/>
          <w:szCs w:val="28"/>
        </w:rPr>
        <w:t xml:space="preserve">  сельского </w:t>
      </w:r>
      <w:r w:rsidRPr="000A1906">
        <w:rPr>
          <w:rFonts w:ascii="Times New Roman" w:hAnsi="Times New Roman" w:cs="Times New Roman"/>
          <w:sz w:val="28"/>
          <w:szCs w:val="28"/>
        </w:rPr>
        <w:t xml:space="preserve"> поселения </w:t>
      </w:r>
    </w:p>
    <w:p w:rsidR="0031499C" w:rsidRPr="000A1906" w:rsidRDefault="0031499C" w:rsidP="0031499C">
      <w:pPr>
        <w:ind w:firstLine="708"/>
        <w:jc w:val="both"/>
        <w:rPr>
          <w:rFonts w:ascii="Times New Roman" w:hAnsi="Times New Roman" w:cs="Times New Roman"/>
          <w:sz w:val="28"/>
          <w:szCs w:val="28"/>
        </w:rPr>
      </w:pPr>
    </w:p>
    <w:p w:rsidR="0031499C" w:rsidRPr="000A1906" w:rsidRDefault="0031499C" w:rsidP="0031499C">
      <w:pPr>
        <w:pStyle w:val="af6"/>
        <w:tabs>
          <w:tab w:val="right" w:leader="underscore" w:pos="9072"/>
        </w:tabs>
        <w:spacing w:after="0"/>
        <w:ind w:left="0" w:firstLine="0"/>
        <w:jc w:val="center"/>
        <w:rPr>
          <w:color w:val="000000"/>
          <w:spacing w:val="-24"/>
          <w:szCs w:val="28"/>
        </w:rPr>
      </w:pPr>
      <w:r w:rsidRPr="000A1906">
        <w:rPr>
          <w:color w:val="000000"/>
          <w:szCs w:val="28"/>
        </w:rPr>
        <w:t>ПОСТАНОВЛЯЕТ</w:t>
      </w:r>
      <w:r w:rsidRPr="000A1906">
        <w:rPr>
          <w:color w:val="000000"/>
          <w:spacing w:val="-24"/>
          <w:szCs w:val="28"/>
        </w:rPr>
        <w:t>:</w:t>
      </w:r>
    </w:p>
    <w:p w:rsidR="0031499C" w:rsidRPr="000A1906" w:rsidRDefault="0031499C" w:rsidP="0031499C">
      <w:pPr>
        <w:pStyle w:val="af6"/>
        <w:tabs>
          <w:tab w:val="right" w:leader="underscore" w:pos="9072"/>
        </w:tabs>
        <w:spacing w:after="0"/>
        <w:ind w:left="0" w:firstLine="0"/>
        <w:jc w:val="center"/>
        <w:rPr>
          <w:color w:val="000000"/>
          <w:spacing w:val="-24"/>
          <w:szCs w:val="28"/>
        </w:rPr>
      </w:pPr>
    </w:p>
    <w:p w:rsidR="0031499C" w:rsidRPr="000A1906" w:rsidRDefault="0031499C" w:rsidP="001140C8">
      <w:pPr>
        <w:tabs>
          <w:tab w:val="left" w:pos="9639"/>
        </w:tabs>
        <w:ind w:firstLine="709"/>
        <w:jc w:val="both"/>
        <w:rPr>
          <w:rFonts w:ascii="Times New Roman" w:hAnsi="Times New Roman" w:cs="Times New Roman"/>
          <w:sz w:val="28"/>
          <w:szCs w:val="28"/>
        </w:rPr>
      </w:pPr>
      <w:r w:rsidRPr="000A1906">
        <w:rPr>
          <w:rFonts w:ascii="Times New Roman" w:hAnsi="Times New Roman" w:cs="Times New Roman"/>
          <w:sz w:val="28"/>
          <w:szCs w:val="28"/>
        </w:rPr>
        <w:t xml:space="preserve">1. Создать межведомственную рабочую группу по </w:t>
      </w:r>
      <w:proofErr w:type="gramStart"/>
      <w:r w:rsidRPr="000A1906">
        <w:rPr>
          <w:rFonts w:ascii="Times New Roman" w:hAnsi="Times New Roman" w:cs="Times New Roman"/>
          <w:sz w:val="28"/>
          <w:szCs w:val="28"/>
        </w:rPr>
        <w:t>контролю за</w:t>
      </w:r>
      <w:proofErr w:type="gramEnd"/>
      <w:r w:rsidRPr="000A1906">
        <w:rPr>
          <w:rFonts w:ascii="Times New Roman" w:hAnsi="Times New Roman" w:cs="Times New Roman"/>
          <w:sz w:val="28"/>
          <w:szCs w:val="28"/>
        </w:rPr>
        <w:t xml:space="preserve"> выполнением правообладателями земель, прилегающих к лесным массивам на территории </w:t>
      </w:r>
      <w:r w:rsidR="000A1906" w:rsidRPr="000A1906">
        <w:rPr>
          <w:rFonts w:ascii="Times New Roman" w:hAnsi="Times New Roman" w:cs="Times New Roman"/>
          <w:sz w:val="28"/>
          <w:szCs w:val="28"/>
        </w:rPr>
        <w:t xml:space="preserve"> </w:t>
      </w:r>
      <w:proofErr w:type="spellStart"/>
      <w:r w:rsidR="000A1906" w:rsidRPr="000A1906">
        <w:rPr>
          <w:rFonts w:ascii="Times New Roman" w:hAnsi="Times New Roman" w:cs="Times New Roman"/>
          <w:sz w:val="28"/>
          <w:szCs w:val="28"/>
        </w:rPr>
        <w:t>Табунщиковского</w:t>
      </w:r>
      <w:proofErr w:type="spellEnd"/>
      <w:r w:rsidR="000A1906" w:rsidRPr="000A1906">
        <w:rPr>
          <w:rFonts w:ascii="Times New Roman" w:hAnsi="Times New Roman" w:cs="Times New Roman"/>
          <w:sz w:val="28"/>
          <w:szCs w:val="28"/>
        </w:rPr>
        <w:t xml:space="preserve">  сельского </w:t>
      </w:r>
      <w:r w:rsidRPr="000A1906">
        <w:rPr>
          <w:rFonts w:ascii="Times New Roman" w:hAnsi="Times New Roman" w:cs="Times New Roman"/>
          <w:sz w:val="28"/>
          <w:szCs w:val="28"/>
        </w:rPr>
        <w:t>поселения требований законодательства в области пожарной безопасности (далее - межведомственная группа).</w:t>
      </w:r>
    </w:p>
    <w:p w:rsidR="007D0418" w:rsidRPr="000A1906" w:rsidRDefault="00A70005" w:rsidP="001140C8">
      <w:pPr>
        <w:tabs>
          <w:tab w:val="left" w:pos="9639"/>
        </w:tabs>
        <w:jc w:val="both"/>
        <w:rPr>
          <w:rFonts w:ascii="Times New Roman" w:hAnsi="Times New Roman" w:cs="Times New Roman"/>
          <w:sz w:val="28"/>
          <w:szCs w:val="28"/>
        </w:rPr>
      </w:pPr>
      <w:r>
        <w:rPr>
          <w:rFonts w:ascii="Times New Roman" w:hAnsi="Times New Roman" w:cs="Times New Roman"/>
          <w:sz w:val="28"/>
          <w:szCs w:val="28"/>
        </w:rPr>
        <w:t xml:space="preserve">        </w:t>
      </w:r>
      <w:r w:rsidR="0031499C" w:rsidRPr="000A1906">
        <w:rPr>
          <w:rFonts w:ascii="Times New Roman" w:hAnsi="Times New Roman" w:cs="Times New Roman"/>
          <w:sz w:val="28"/>
          <w:szCs w:val="28"/>
        </w:rPr>
        <w:t xml:space="preserve">2. Состав межведомственной рабочей группы определить согласно  </w:t>
      </w:r>
    </w:p>
    <w:p w:rsidR="000A1B83" w:rsidRPr="000A1906" w:rsidRDefault="000A1B83" w:rsidP="001140C8">
      <w:pPr>
        <w:widowControl w:val="0"/>
        <w:autoSpaceDE w:val="0"/>
        <w:spacing w:after="200"/>
        <w:contextualSpacing/>
        <w:jc w:val="both"/>
        <w:rPr>
          <w:rFonts w:ascii="Times New Roman" w:hAnsi="Times New Roman" w:cs="Times New Roman"/>
          <w:sz w:val="28"/>
          <w:szCs w:val="28"/>
        </w:rPr>
      </w:pPr>
      <w:r w:rsidRPr="000A1906">
        <w:rPr>
          <w:rFonts w:ascii="Times New Roman" w:hAnsi="Times New Roman" w:cs="Times New Roman"/>
          <w:sz w:val="28"/>
          <w:szCs w:val="28"/>
        </w:rPr>
        <w:t>(приложению № 1).</w:t>
      </w:r>
    </w:p>
    <w:p w:rsidR="000A1B83" w:rsidRPr="000A1906" w:rsidRDefault="000A1B83" w:rsidP="001140C8">
      <w:pPr>
        <w:widowControl w:val="0"/>
        <w:autoSpaceDE w:val="0"/>
        <w:spacing w:after="200"/>
        <w:ind w:firstLine="709"/>
        <w:contextualSpacing/>
        <w:jc w:val="both"/>
        <w:rPr>
          <w:rFonts w:ascii="Times New Roman" w:hAnsi="Times New Roman" w:cs="Times New Roman"/>
          <w:sz w:val="28"/>
          <w:szCs w:val="28"/>
        </w:rPr>
      </w:pPr>
      <w:r w:rsidRPr="000A1906">
        <w:rPr>
          <w:rFonts w:ascii="Times New Roman" w:hAnsi="Times New Roman" w:cs="Times New Roman"/>
          <w:sz w:val="28"/>
          <w:szCs w:val="28"/>
        </w:rPr>
        <w:t xml:space="preserve">3. Утвердить порядок работы  межведомственной рабочей группы (приложение № 2). </w:t>
      </w:r>
    </w:p>
    <w:p w:rsidR="000A1B83" w:rsidRPr="000A1906" w:rsidRDefault="000A1B83" w:rsidP="001140C8">
      <w:pPr>
        <w:ind w:firstLine="709"/>
        <w:jc w:val="both"/>
        <w:rPr>
          <w:rFonts w:ascii="Times New Roman" w:hAnsi="Times New Roman" w:cs="Times New Roman"/>
          <w:sz w:val="28"/>
          <w:szCs w:val="28"/>
        </w:rPr>
      </w:pPr>
      <w:r w:rsidRPr="000A1906">
        <w:rPr>
          <w:rFonts w:ascii="Times New Roman" w:hAnsi="Times New Roman" w:cs="Times New Roman"/>
          <w:sz w:val="28"/>
          <w:szCs w:val="28"/>
        </w:rPr>
        <w:t>4. Утвердить форму Акта обследования земельных участков, прилегающих к лесным массивам на территории</w:t>
      </w:r>
      <w:r w:rsidR="000A1906" w:rsidRPr="000A1906">
        <w:rPr>
          <w:rFonts w:ascii="Times New Roman" w:hAnsi="Times New Roman" w:cs="Times New Roman"/>
          <w:sz w:val="28"/>
          <w:szCs w:val="28"/>
        </w:rPr>
        <w:t xml:space="preserve"> </w:t>
      </w:r>
      <w:r w:rsidRPr="000A1906">
        <w:rPr>
          <w:rFonts w:ascii="Times New Roman" w:hAnsi="Times New Roman" w:cs="Times New Roman"/>
          <w:sz w:val="28"/>
          <w:szCs w:val="28"/>
        </w:rPr>
        <w:t xml:space="preserve"> </w:t>
      </w:r>
      <w:r w:rsidR="000A1906" w:rsidRPr="000A1906">
        <w:rPr>
          <w:rFonts w:ascii="Times New Roman" w:hAnsi="Times New Roman" w:cs="Times New Roman"/>
          <w:sz w:val="28"/>
          <w:szCs w:val="28"/>
        </w:rPr>
        <w:t xml:space="preserve"> </w:t>
      </w:r>
      <w:proofErr w:type="spellStart"/>
      <w:r w:rsidR="000A1906" w:rsidRPr="000A1906">
        <w:rPr>
          <w:rFonts w:ascii="Times New Roman" w:hAnsi="Times New Roman" w:cs="Times New Roman"/>
          <w:sz w:val="28"/>
          <w:szCs w:val="28"/>
        </w:rPr>
        <w:t>Табунщиковского</w:t>
      </w:r>
      <w:proofErr w:type="spellEnd"/>
      <w:r w:rsidR="000A1906" w:rsidRPr="000A1906">
        <w:rPr>
          <w:rFonts w:ascii="Times New Roman" w:hAnsi="Times New Roman" w:cs="Times New Roman"/>
          <w:sz w:val="28"/>
          <w:szCs w:val="28"/>
        </w:rPr>
        <w:t xml:space="preserve">  сельского </w:t>
      </w:r>
      <w:r w:rsidRPr="000A1906">
        <w:rPr>
          <w:rFonts w:ascii="Times New Roman" w:hAnsi="Times New Roman" w:cs="Times New Roman"/>
          <w:sz w:val="28"/>
          <w:szCs w:val="28"/>
        </w:rPr>
        <w:t xml:space="preserve"> поселения (приложение № 3).</w:t>
      </w:r>
    </w:p>
    <w:p w:rsidR="000A1B83" w:rsidRPr="000A1906" w:rsidRDefault="000A1B83" w:rsidP="001140C8">
      <w:pPr>
        <w:ind w:firstLine="709"/>
        <w:jc w:val="both"/>
        <w:rPr>
          <w:rFonts w:ascii="Times New Roman" w:hAnsi="Times New Roman" w:cs="Times New Roman"/>
          <w:sz w:val="28"/>
          <w:szCs w:val="28"/>
        </w:rPr>
      </w:pPr>
      <w:r w:rsidRPr="000A1906">
        <w:rPr>
          <w:rFonts w:ascii="Times New Roman" w:hAnsi="Times New Roman" w:cs="Times New Roman"/>
          <w:sz w:val="28"/>
          <w:szCs w:val="28"/>
        </w:rPr>
        <w:lastRenderedPageBreak/>
        <w:t>5. В случае несоблюдения правил пожарной безопасности, выявления иных нарушений рекомендовать принимать меры в соответствии с нормами действующего законодательства пределах исполняемых полномочий.</w:t>
      </w:r>
    </w:p>
    <w:p w:rsidR="000A1B83" w:rsidRDefault="007E0313" w:rsidP="007E0313">
      <w:pPr>
        <w:rPr>
          <w:rFonts w:ascii="Times New Roman" w:hAnsi="Times New Roman" w:cs="Times New Roman"/>
          <w:sz w:val="28"/>
          <w:szCs w:val="28"/>
        </w:rPr>
      </w:pPr>
      <w:r>
        <w:rPr>
          <w:rFonts w:ascii="Times New Roman" w:hAnsi="Times New Roman" w:cs="Times New Roman"/>
          <w:sz w:val="28"/>
          <w:szCs w:val="28"/>
        </w:rPr>
        <w:tab/>
      </w:r>
      <w:r w:rsidR="000A1B83" w:rsidRPr="007E0313">
        <w:rPr>
          <w:rFonts w:ascii="Times New Roman" w:hAnsi="Times New Roman" w:cs="Times New Roman"/>
          <w:sz w:val="28"/>
          <w:szCs w:val="28"/>
        </w:rPr>
        <w:t xml:space="preserve">6. </w:t>
      </w:r>
      <w:r w:rsidRPr="007E0313">
        <w:rPr>
          <w:rFonts w:ascii="Times New Roman" w:hAnsi="Times New Roman" w:cs="Times New Roman"/>
          <w:sz w:val="28"/>
          <w:szCs w:val="28"/>
        </w:rPr>
        <w:t>Ведущ</w:t>
      </w:r>
      <w:r>
        <w:rPr>
          <w:rFonts w:ascii="Times New Roman" w:hAnsi="Times New Roman" w:cs="Times New Roman"/>
          <w:sz w:val="28"/>
          <w:szCs w:val="28"/>
        </w:rPr>
        <w:t xml:space="preserve">ему  </w:t>
      </w:r>
      <w:r w:rsidRPr="007E0313">
        <w:rPr>
          <w:rFonts w:ascii="Times New Roman" w:hAnsi="Times New Roman" w:cs="Times New Roman"/>
          <w:sz w:val="28"/>
          <w:szCs w:val="28"/>
        </w:rPr>
        <w:t xml:space="preserve"> специалист</w:t>
      </w:r>
      <w:r>
        <w:rPr>
          <w:rFonts w:ascii="Times New Roman" w:hAnsi="Times New Roman" w:cs="Times New Roman"/>
          <w:sz w:val="28"/>
          <w:szCs w:val="28"/>
        </w:rPr>
        <w:t>у</w:t>
      </w:r>
      <w:r w:rsidRPr="007E0313">
        <w:rPr>
          <w:rFonts w:ascii="Times New Roman" w:hAnsi="Times New Roman" w:cs="Times New Roman"/>
          <w:sz w:val="28"/>
          <w:szCs w:val="28"/>
        </w:rPr>
        <w:t xml:space="preserve">  по вопросам  ПБ, ГО и ЧС Администрации </w:t>
      </w:r>
      <w:proofErr w:type="spellStart"/>
      <w:r w:rsidRPr="007E0313">
        <w:rPr>
          <w:rFonts w:ascii="Times New Roman" w:hAnsi="Times New Roman" w:cs="Times New Roman"/>
          <w:sz w:val="28"/>
          <w:szCs w:val="28"/>
        </w:rPr>
        <w:t>Табунщиковского</w:t>
      </w:r>
      <w:proofErr w:type="spellEnd"/>
      <w:r w:rsidRPr="007E0313">
        <w:rPr>
          <w:rFonts w:ascii="Times New Roman" w:hAnsi="Times New Roman" w:cs="Times New Roman"/>
          <w:sz w:val="28"/>
          <w:szCs w:val="28"/>
        </w:rPr>
        <w:t xml:space="preserve"> сельского поселения</w:t>
      </w:r>
      <w:r>
        <w:rPr>
          <w:rFonts w:ascii="Times New Roman" w:hAnsi="Times New Roman" w:cs="Times New Roman"/>
          <w:sz w:val="28"/>
          <w:szCs w:val="28"/>
        </w:rPr>
        <w:t xml:space="preserve">  </w:t>
      </w:r>
      <w:r w:rsidR="000A1B83" w:rsidRPr="000A1906">
        <w:rPr>
          <w:rFonts w:ascii="Times New Roman" w:hAnsi="Times New Roman" w:cs="Times New Roman"/>
          <w:sz w:val="28"/>
          <w:szCs w:val="28"/>
        </w:rPr>
        <w:t xml:space="preserve"> ежемесячно направлять информацию о работе межведомственной рабочей группы (на время пожароопасного периода) в МКУ «Управление по делам ГО и ЧС </w:t>
      </w:r>
      <w:proofErr w:type="spellStart"/>
      <w:r w:rsidR="000A1B83" w:rsidRPr="000A1906">
        <w:rPr>
          <w:rFonts w:ascii="Times New Roman" w:hAnsi="Times New Roman" w:cs="Times New Roman"/>
          <w:sz w:val="28"/>
          <w:szCs w:val="28"/>
        </w:rPr>
        <w:t>Красносулинского</w:t>
      </w:r>
      <w:proofErr w:type="spellEnd"/>
      <w:r w:rsidR="000A1B83" w:rsidRPr="000A1906">
        <w:rPr>
          <w:rFonts w:ascii="Times New Roman" w:hAnsi="Times New Roman" w:cs="Times New Roman"/>
          <w:sz w:val="28"/>
          <w:szCs w:val="28"/>
        </w:rPr>
        <w:t xml:space="preserve"> района Ростовской области».</w:t>
      </w:r>
      <w:r w:rsidR="000A1906" w:rsidRPr="000A1906">
        <w:rPr>
          <w:rFonts w:ascii="Times New Roman" w:hAnsi="Times New Roman" w:cs="Times New Roman"/>
          <w:sz w:val="28"/>
          <w:szCs w:val="28"/>
        </w:rPr>
        <w:t xml:space="preserve"> </w:t>
      </w:r>
    </w:p>
    <w:p w:rsidR="00A70005" w:rsidRPr="00CA1A37" w:rsidRDefault="00A70005" w:rsidP="00A70005">
      <w:pPr>
        <w:pStyle w:val="210"/>
        <w:ind w:firstLine="709"/>
        <w:rPr>
          <w:sz w:val="28"/>
          <w:szCs w:val="28"/>
        </w:rPr>
      </w:pPr>
      <w:r>
        <w:rPr>
          <w:sz w:val="28"/>
          <w:szCs w:val="28"/>
        </w:rPr>
        <w:t xml:space="preserve">7. </w:t>
      </w:r>
      <w:proofErr w:type="gramStart"/>
      <w:r w:rsidRPr="00CA1A37">
        <w:rPr>
          <w:rFonts w:eastAsia="Calibri"/>
          <w:sz w:val="28"/>
          <w:szCs w:val="22"/>
          <w:lang w:eastAsia="en-US"/>
        </w:rPr>
        <w:t>П</w:t>
      </w:r>
      <w:proofErr w:type="gramEnd"/>
      <w:r w:rsidRPr="00CA1A37">
        <w:rPr>
          <w:rFonts w:eastAsia="Calibri"/>
          <w:sz w:val="28"/>
          <w:szCs w:val="22"/>
          <w:lang w:eastAsia="en-US"/>
        </w:rPr>
        <w:t xml:space="preserve">ризнать утратившими силу постановления Администрации </w:t>
      </w:r>
      <w:proofErr w:type="spellStart"/>
      <w:r w:rsidRPr="00CA1A37">
        <w:rPr>
          <w:rFonts w:eastAsia="Calibri"/>
          <w:sz w:val="28"/>
          <w:szCs w:val="22"/>
          <w:lang w:eastAsia="en-US"/>
        </w:rPr>
        <w:t>Табунщиковского</w:t>
      </w:r>
      <w:proofErr w:type="spellEnd"/>
      <w:r w:rsidRPr="00CA1A37">
        <w:rPr>
          <w:rFonts w:eastAsia="Calibri"/>
          <w:sz w:val="28"/>
          <w:szCs w:val="22"/>
          <w:lang w:eastAsia="en-US"/>
        </w:rPr>
        <w:t xml:space="preserve">  сельского поселения:</w:t>
      </w:r>
    </w:p>
    <w:p w:rsidR="00A70005" w:rsidRPr="00CA1A37" w:rsidRDefault="00A70005" w:rsidP="00C14DA6">
      <w:pPr>
        <w:pStyle w:val="Style5"/>
        <w:widowControl/>
        <w:spacing w:line="240" w:lineRule="auto"/>
        <w:jc w:val="both"/>
        <w:rPr>
          <w:sz w:val="28"/>
          <w:szCs w:val="28"/>
        </w:rPr>
      </w:pPr>
      <w:r>
        <w:rPr>
          <w:sz w:val="28"/>
          <w:szCs w:val="28"/>
        </w:rPr>
        <w:t xml:space="preserve"> </w:t>
      </w:r>
      <w:r w:rsidR="00C14DA6">
        <w:rPr>
          <w:sz w:val="28"/>
          <w:szCs w:val="28"/>
        </w:rPr>
        <w:tab/>
      </w:r>
      <w:r w:rsidRPr="00CA1A37">
        <w:rPr>
          <w:sz w:val="28"/>
          <w:szCs w:val="28"/>
        </w:rPr>
        <w:t xml:space="preserve">от   </w:t>
      </w:r>
      <w:r>
        <w:rPr>
          <w:sz w:val="28"/>
          <w:szCs w:val="28"/>
        </w:rPr>
        <w:t>19.01.2023</w:t>
      </w:r>
      <w:r w:rsidRPr="00CA1A37">
        <w:rPr>
          <w:sz w:val="28"/>
          <w:szCs w:val="28"/>
        </w:rPr>
        <w:t xml:space="preserve"> г. №  1</w:t>
      </w:r>
      <w:r>
        <w:rPr>
          <w:sz w:val="28"/>
          <w:szCs w:val="28"/>
        </w:rPr>
        <w:t xml:space="preserve">3   </w:t>
      </w:r>
      <w:r w:rsidRPr="00A70005">
        <w:rPr>
          <w:sz w:val="28"/>
          <w:szCs w:val="28"/>
        </w:rPr>
        <w:t>«О создании  межведомственной рабочей</w:t>
      </w:r>
      <w:r>
        <w:rPr>
          <w:sz w:val="28"/>
          <w:szCs w:val="28"/>
        </w:rPr>
        <w:t xml:space="preserve"> </w:t>
      </w:r>
      <w:r w:rsidRPr="00A70005">
        <w:rPr>
          <w:sz w:val="28"/>
          <w:szCs w:val="28"/>
        </w:rPr>
        <w:t xml:space="preserve">группы по </w:t>
      </w:r>
      <w:proofErr w:type="gramStart"/>
      <w:r w:rsidRPr="00A70005">
        <w:rPr>
          <w:sz w:val="28"/>
          <w:szCs w:val="28"/>
        </w:rPr>
        <w:t>контролю за</w:t>
      </w:r>
      <w:proofErr w:type="gramEnd"/>
      <w:r w:rsidRPr="00A70005">
        <w:rPr>
          <w:sz w:val="28"/>
          <w:szCs w:val="28"/>
        </w:rPr>
        <w:t xml:space="preserve"> выполнением</w:t>
      </w:r>
      <w:r>
        <w:rPr>
          <w:sz w:val="28"/>
          <w:szCs w:val="28"/>
        </w:rPr>
        <w:t xml:space="preserve"> </w:t>
      </w:r>
      <w:r w:rsidRPr="00A70005">
        <w:rPr>
          <w:sz w:val="28"/>
          <w:szCs w:val="28"/>
        </w:rPr>
        <w:t>правообладателями земель, прилегающих</w:t>
      </w:r>
      <w:r>
        <w:rPr>
          <w:sz w:val="28"/>
          <w:szCs w:val="28"/>
        </w:rPr>
        <w:t xml:space="preserve"> </w:t>
      </w:r>
      <w:r w:rsidRPr="00A70005">
        <w:rPr>
          <w:sz w:val="28"/>
          <w:szCs w:val="28"/>
        </w:rPr>
        <w:t xml:space="preserve">к лесным массивам на территории   </w:t>
      </w:r>
      <w:proofErr w:type="spellStart"/>
      <w:r w:rsidRPr="00A70005">
        <w:rPr>
          <w:sz w:val="28"/>
          <w:szCs w:val="28"/>
        </w:rPr>
        <w:t>Табунщиковского</w:t>
      </w:r>
      <w:proofErr w:type="spellEnd"/>
      <w:r w:rsidRPr="00A70005">
        <w:rPr>
          <w:sz w:val="28"/>
          <w:szCs w:val="28"/>
        </w:rPr>
        <w:t xml:space="preserve">  сельского  поселения требований законодательства  в области пожарной безопасности»</w:t>
      </w:r>
      <w:r>
        <w:rPr>
          <w:sz w:val="28"/>
          <w:szCs w:val="28"/>
        </w:rPr>
        <w:t>;</w:t>
      </w:r>
      <w:r>
        <w:rPr>
          <w:sz w:val="28"/>
          <w:szCs w:val="28"/>
          <w:shd w:val="clear" w:color="auto" w:fill="FFFFFF"/>
        </w:rPr>
        <w:t xml:space="preserve"> </w:t>
      </w:r>
    </w:p>
    <w:p w:rsidR="00A70005" w:rsidRPr="000A1906" w:rsidRDefault="00A70005" w:rsidP="00A70005">
      <w:pPr>
        <w:ind w:firstLine="851"/>
        <w:jc w:val="both"/>
        <w:rPr>
          <w:rFonts w:ascii="Times New Roman" w:hAnsi="Times New Roman" w:cs="Times New Roman"/>
          <w:sz w:val="28"/>
          <w:szCs w:val="28"/>
        </w:rPr>
      </w:pPr>
      <w:r>
        <w:rPr>
          <w:rFonts w:ascii="Times New Roman" w:hAnsi="Times New Roman"/>
          <w:sz w:val="28"/>
          <w:szCs w:val="28"/>
        </w:rPr>
        <w:t xml:space="preserve"> </w:t>
      </w:r>
      <w:r w:rsidRPr="00CA1A37">
        <w:rPr>
          <w:rFonts w:ascii="Times New Roman" w:hAnsi="Times New Roman"/>
          <w:sz w:val="28"/>
          <w:szCs w:val="28"/>
        </w:rPr>
        <w:t xml:space="preserve">от   </w:t>
      </w:r>
      <w:r>
        <w:rPr>
          <w:rFonts w:ascii="Times New Roman" w:hAnsi="Times New Roman"/>
          <w:sz w:val="28"/>
          <w:szCs w:val="28"/>
        </w:rPr>
        <w:t>01.03.2024</w:t>
      </w:r>
      <w:r w:rsidRPr="00CA1A37">
        <w:rPr>
          <w:rFonts w:ascii="Times New Roman" w:hAnsi="Times New Roman"/>
          <w:sz w:val="28"/>
          <w:szCs w:val="28"/>
        </w:rPr>
        <w:t xml:space="preserve">  г. № </w:t>
      </w:r>
      <w:r w:rsidR="00C14DA6">
        <w:rPr>
          <w:rFonts w:ascii="Times New Roman" w:hAnsi="Times New Roman"/>
          <w:sz w:val="28"/>
          <w:szCs w:val="28"/>
        </w:rPr>
        <w:t xml:space="preserve"> </w:t>
      </w:r>
      <w:r>
        <w:rPr>
          <w:rFonts w:ascii="Times New Roman" w:hAnsi="Times New Roman"/>
          <w:sz w:val="28"/>
          <w:szCs w:val="28"/>
        </w:rPr>
        <w:t>14</w:t>
      </w:r>
      <w:r w:rsidRPr="00CA1A37">
        <w:rPr>
          <w:rFonts w:ascii="Times New Roman" w:hAnsi="Times New Roman"/>
          <w:sz w:val="28"/>
          <w:szCs w:val="28"/>
        </w:rPr>
        <w:t xml:space="preserve">   «О внесении  изменени</w:t>
      </w:r>
      <w:r>
        <w:rPr>
          <w:rFonts w:ascii="Times New Roman" w:hAnsi="Times New Roman"/>
          <w:sz w:val="28"/>
          <w:szCs w:val="28"/>
        </w:rPr>
        <w:t>й</w:t>
      </w:r>
      <w:r w:rsidRPr="00CA1A37">
        <w:rPr>
          <w:rFonts w:ascii="Times New Roman" w:hAnsi="Times New Roman"/>
          <w:sz w:val="28"/>
          <w:szCs w:val="28"/>
        </w:rPr>
        <w:t xml:space="preserve">   в  </w:t>
      </w:r>
      <w:r>
        <w:rPr>
          <w:rFonts w:ascii="Times New Roman" w:hAnsi="Times New Roman"/>
          <w:sz w:val="28"/>
          <w:szCs w:val="28"/>
        </w:rPr>
        <w:t xml:space="preserve">приложение  </w:t>
      </w:r>
      <w:r w:rsidRPr="00CA1A37">
        <w:rPr>
          <w:rFonts w:ascii="Times New Roman" w:hAnsi="Times New Roman"/>
          <w:sz w:val="28"/>
          <w:szCs w:val="28"/>
        </w:rPr>
        <w:t>№ 1</w:t>
      </w:r>
      <w:r>
        <w:rPr>
          <w:rFonts w:ascii="Times New Roman" w:hAnsi="Times New Roman"/>
          <w:sz w:val="28"/>
          <w:szCs w:val="28"/>
        </w:rPr>
        <w:t xml:space="preserve">  к постановлению  Администрации  </w:t>
      </w:r>
      <w:proofErr w:type="spellStart"/>
      <w:r>
        <w:rPr>
          <w:rFonts w:ascii="Times New Roman" w:hAnsi="Times New Roman"/>
          <w:sz w:val="28"/>
          <w:szCs w:val="28"/>
        </w:rPr>
        <w:t>Табунщиковского</w:t>
      </w:r>
      <w:proofErr w:type="spellEnd"/>
      <w:r>
        <w:rPr>
          <w:rFonts w:ascii="Times New Roman" w:hAnsi="Times New Roman"/>
          <w:sz w:val="28"/>
          <w:szCs w:val="28"/>
        </w:rPr>
        <w:t xml:space="preserve">  сельского   поселения </w:t>
      </w:r>
      <w:r w:rsidRPr="00CA1A37">
        <w:rPr>
          <w:rFonts w:ascii="Times New Roman" w:hAnsi="Times New Roman"/>
          <w:sz w:val="28"/>
          <w:szCs w:val="28"/>
        </w:rPr>
        <w:t xml:space="preserve"> от  </w:t>
      </w:r>
      <w:r w:rsidR="00C14DA6">
        <w:rPr>
          <w:rFonts w:ascii="Times New Roman" w:hAnsi="Times New Roman"/>
          <w:sz w:val="28"/>
          <w:szCs w:val="28"/>
        </w:rPr>
        <w:t>19.01.2023</w:t>
      </w:r>
      <w:r w:rsidRPr="00CA1A37">
        <w:rPr>
          <w:rFonts w:ascii="Times New Roman" w:hAnsi="Times New Roman"/>
          <w:sz w:val="28"/>
          <w:szCs w:val="28"/>
        </w:rPr>
        <w:t xml:space="preserve">  </w:t>
      </w:r>
      <w:r w:rsidR="00C14DA6">
        <w:rPr>
          <w:rFonts w:ascii="Times New Roman" w:hAnsi="Times New Roman"/>
          <w:sz w:val="28"/>
          <w:szCs w:val="28"/>
        </w:rPr>
        <w:t xml:space="preserve"> №13»</w:t>
      </w:r>
      <w:r w:rsidRPr="00CA1A37">
        <w:rPr>
          <w:rFonts w:ascii="Times New Roman" w:hAnsi="Times New Roman"/>
          <w:sz w:val="28"/>
          <w:szCs w:val="28"/>
        </w:rPr>
        <w:t xml:space="preserve"> </w:t>
      </w:r>
    </w:p>
    <w:p w:rsidR="001456A8" w:rsidRPr="000A1906" w:rsidRDefault="001140C8" w:rsidP="001140C8">
      <w:pPr>
        <w:suppressAutoHyphens w:val="0"/>
        <w:jc w:val="both"/>
        <w:rPr>
          <w:rFonts w:ascii="Times New Roman" w:hAnsi="Times New Roman" w:cs="Times New Roman"/>
          <w:sz w:val="28"/>
          <w:szCs w:val="28"/>
        </w:rPr>
      </w:pPr>
      <w:r>
        <w:rPr>
          <w:rFonts w:ascii="Times New Roman" w:hAnsi="Times New Roman" w:cs="Times New Roman"/>
          <w:sz w:val="28"/>
          <w:szCs w:val="28"/>
        </w:rPr>
        <w:tab/>
      </w:r>
      <w:r w:rsidR="000A1B83" w:rsidRPr="000A1906">
        <w:rPr>
          <w:rFonts w:ascii="Times New Roman" w:hAnsi="Times New Roman" w:cs="Times New Roman"/>
          <w:sz w:val="28"/>
          <w:szCs w:val="28"/>
        </w:rPr>
        <w:t>8</w:t>
      </w:r>
      <w:r w:rsidR="007D0418" w:rsidRPr="000A1906">
        <w:rPr>
          <w:rFonts w:ascii="Times New Roman" w:hAnsi="Times New Roman" w:cs="Times New Roman"/>
          <w:sz w:val="28"/>
          <w:szCs w:val="28"/>
        </w:rPr>
        <w:t xml:space="preserve">. </w:t>
      </w:r>
      <w:r w:rsidR="000A1906" w:rsidRPr="000A1906">
        <w:rPr>
          <w:rFonts w:ascii="Times New Roman" w:hAnsi="Times New Roman" w:cs="Times New Roman"/>
          <w:sz w:val="28"/>
          <w:szCs w:val="28"/>
        </w:rPr>
        <w:t xml:space="preserve">Настоящее постановление вступает в силу со дня его официального опубликования (обнародования) и подлежит размещению на официальном сайте Администрации </w:t>
      </w:r>
      <w:proofErr w:type="spellStart"/>
      <w:r w:rsidR="000A1906" w:rsidRPr="000A1906">
        <w:rPr>
          <w:rFonts w:ascii="Times New Roman" w:hAnsi="Times New Roman" w:cs="Times New Roman"/>
          <w:sz w:val="28"/>
          <w:szCs w:val="28"/>
        </w:rPr>
        <w:t>Табунщиковского</w:t>
      </w:r>
      <w:proofErr w:type="spellEnd"/>
      <w:r w:rsidR="000A1906" w:rsidRPr="000A1906">
        <w:rPr>
          <w:rFonts w:ascii="Times New Roman" w:hAnsi="Times New Roman" w:cs="Times New Roman"/>
          <w:sz w:val="28"/>
          <w:szCs w:val="28"/>
        </w:rPr>
        <w:t xml:space="preserve">  сельского поселения. </w:t>
      </w:r>
    </w:p>
    <w:p w:rsidR="007D0418" w:rsidRPr="000A1906" w:rsidRDefault="000A1B83" w:rsidP="001140C8">
      <w:pPr>
        <w:ind w:firstLine="708"/>
        <w:jc w:val="both"/>
        <w:rPr>
          <w:rFonts w:ascii="Times New Roman" w:hAnsi="Times New Roman" w:cs="Times New Roman"/>
          <w:sz w:val="28"/>
          <w:szCs w:val="28"/>
        </w:rPr>
      </w:pPr>
      <w:r w:rsidRPr="000A1906">
        <w:rPr>
          <w:rFonts w:ascii="Times New Roman" w:hAnsi="Times New Roman" w:cs="Times New Roman"/>
          <w:sz w:val="28"/>
          <w:szCs w:val="28"/>
        </w:rPr>
        <w:t>9</w:t>
      </w:r>
      <w:r w:rsidR="007D0418" w:rsidRPr="000A1906">
        <w:rPr>
          <w:rFonts w:ascii="Times New Roman" w:hAnsi="Times New Roman" w:cs="Times New Roman"/>
          <w:sz w:val="28"/>
          <w:szCs w:val="28"/>
        </w:rPr>
        <w:t xml:space="preserve">. </w:t>
      </w:r>
      <w:proofErr w:type="gramStart"/>
      <w:r w:rsidR="007D0418" w:rsidRPr="000A1906">
        <w:rPr>
          <w:rFonts w:ascii="Times New Roman" w:hAnsi="Times New Roman" w:cs="Times New Roman"/>
          <w:sz w:val="28"/>
          <w:szCs w:val="28"/>
        </w:rPr>
        <w:t>Контроль за</w:t>
      </w:r>
      <w:proofErr w:type="gramEnd"/>
      <w:r w:rsidR="007D0418" w:rsidRPr="000A1906">
        <w:rPr>
          <w:rFonts w:ascii="Times New Roman" w:hAnsi="Times New Roman" w:cs="Times New Roman"/>
          <w:sz w:val="28"/>
          <w:szCs w:val="28"/>
        </w:rPr>
        <w:t xml:space="preserve"> исполнением настоящего постановления </w:t>
      </w:r>
      <w:r w:rsidR="00867E6A" w:rsidRPr="000A1906">
        <w:rPr>
          <w:rFonts w:ascii="Times New Roman" w:hAnsi="Times New Roman" w:cs="Times New Roman"/>
          <w:sz w:val="28"/>
          <w:szCs w:val="28"/>
        </w:rPr>
        <w:t>оставляю за собой</w:t>
      </w:r>
      <w:r w:rsidR="000A1906" w:rsidRPr="000A1906">
        <w:rPr>
          <w:rFonts w:ascii="Times New Roman" w:hAnsi="Times New Roman" w:cs="Times New Roman"/>
          <w:sz w:val="28"/>
          <w:szCs w:val="28"/>
        </w:rPr>
        <w:t>.</w:t>
      </w:r>
    </w:p>
    <w:p w:rsidR="009933AB" w:rsidRDefault="009933AB" w:rsidP="00EE146E">
      <w:pPr>
        <w:ind w:left="-284"/>
        <w:rPr>
          <w:rFonts w:ascii="Times New Roman" w:hAnsi="Times New Roman" w:cs="Times New Roman"/>
          <w:sz w:val="28"/>
          <w:szCs w:val="28"/>
        </w:rPr>
      </w:pPr>
    </w:p>
    <w:p w:rsidR="00655493" w:rsidRDefault="00655493" w:rsidP="00EE146E">
      <w:pPr>
        <w:ind w:left="-284"/>
        <w:rPr>
          <w:rFonts w:ascii="Times New Roman" w:hAnsi="Times New Roman" w:cs="Times New Roman"/>
          <w:sz w:val="28"/>
          <w:szCs w:val="28"/>
        </w:rPr>
      </w:pPr>
    </w:p>
    <w:p w:rsidR="00655493" w:rsidRPr="009933AB" w:rsidRDefault="00655493" w:rsidP="00EE146E">
      <w:pPr>
        <w:ind w:left="-284"/>
        <w:rPr>
          <w:rFonts w:ascii="Times New Roman" w:hAnsi="Times New Roman" w:cs="Times New Roman"/>
          <w:sz w:val="28"/>
          <w:szCs w:val="28"/>
        </w:rPr>
      </w:pPr>
    </w:p>
    <w:p w:rsidR="00C87F88" w:rsidRDefault="00C14DA6" w:rsidP="00F81183">
      <w:pPr>
        <w:ind w:right="-30"/>
        <w:rPr>
          <w:rFonts w:ascii="Times New Roman" w:hAnsi="Times New Roman" w:cs="Times New Roman"/>
          <w:sz w:val="28"/>
          <w:szCs w:val="28"/>
        </w:rPr>
      </w:pPr>
      <w:r>
        <w:rPr>
          <w:rFonts w:ascii="Times New Roman" w:hAnsi="Times New Roman" w:cs="Times New Roman"/>
          <w:sz w:val="28"/>
          <w:szCs w:val="28"/>
        </w:rPr>
        <w:t xml:space="preserve">И.о.  </w:t>
      </w:r>
      <w:r w:rsidR="009933AB" w:rsidRPr="009933AB">
        <w:rPr>
          <w:rFonts w:ascii="Times New Roman" w:hAnsi="Times New Roman" w:cs="Times New Roman"/>
          <w:sz w:val="28"/>
          <w:szCs w:val="28"/>
        </w:rPr>
        <w:t>Глав</w:t>
      </w:r>
      <w:r>
        <w:rPr>
          <w:rFonts w:ascii="Times New Roman" w:hAnsi="Times New Roman" w:cs="Times New Roman"/>
          <w:sz w:val="28"/>
          <w:szCs w:val="28"/>
        </w:rPr>
        <w:t xml:space="preserve">ы  </w:t>
      </w:r>
      <w:r w:rsidR="00C33C48">
        <w:rPr>
          <w:rFonts w:ascii="Times New Roman" w:hAnsi="Times New Roman" w:cs="Times New Roman"/>
          <w:sz w:val="28"/>
          <w:szCs w:val="28"/>
        </w:rPr>
        <w:t xml:space="preserve"> Администрации</w:t>
      </w:r>
    </w:p>
    <w:p w:rsidR="009933AB" w:rsidRPr="009933AB" w:rsidRDefault="000A1906" w:rsidP="00F81183">
      <w:pPr>
        <w:ind w:right="-30"/>
        <w:rPr>
          <w:rFonts w:ascii="Times New Roman" w:hAnsi="Times New Roman" w:cs="Times New Roman"/>
          <w:sz w:val="28"/>
          <w:szCs w:val="28"/>
        </w:rPr>
      </w:pPr>
      <w:proofErr w:type="spellStart"/>
      <w:r>
        <w:rPr>
          <w:rFonts w:ascii="Times New Roman" w:hAnsi="Times New Roman" w:cs="Times New Roman"/>
          <w:sz w:val="28"/>
          <w:szCs w:val="28"/>
        </w:rPr>
        <w:t>Табунщиковского</w:t>
      </w:r>
      <w:proofErr w:type="spellEnd"/>
      <w:r>
        <w:rPr>
          <w:rFonts w:ascii="Times New Roman" w:hAnsi="Times New Roman" w:cs="Times New Roman"/>
          <w:sz w:val="28"/>
          <w:szCs w:val="28"/>
        </w:rPr>
        <w:t xml:space="preserve">  сельского </w:t>
      </w:r>
      <w:r w:rsidRPr="00247F9D">
        <w:rPr>
          <w:rFonts w:ascii="Times New Roman" w:hAnsi="Times New Roman" w:cs="Times New Roman"/>
          <w:sz w:val="28"/>
          <w:szCs w:val="28"/>
        </w:rPr>
        <w:t xml:space="preserve"> </w:t>
      </w:r>
      <w:r w:rsidR="009933AB">
        <w:rPr>
          <w:rFonts w:ascii="Times New Roman" w:hAnsi="Times New Roman" w:cs="Times New Roman"/>
          <w:sz w:val="28"/>
          <w:szCs w:val="28"/>
        </w:rPr>
        <w:t>поселения</w:t>
      </w:r>
      <w:r w:rsidR="00AB0E49">
        <w:rPr>
          <w:rFonts w:ascii="Times New Roman" w:hAnsi="Times New Roman" w:cs="Times New Roman"/>
          <w:sz w:val="28"/>
          <w:szCs w:val="28"/>
        </w:rPr>
        <w:tab/>
      </w:r>
      <w:r w:rsidR="00AB0E49">
        <w:rPr>
          <w:rFonts w:ascii="Times New Roman" w:hAnsi="Times New Roman" w:cs="Times New Roman"/>
          <w:sz w:val="28"/>
          <w:szCs w:val="28"/>
        </w:rPr>
        <w:tab/>
      </w:r>
      <w:r w:rsidR="00AB0E49">
        <w:rPr>
          <w:rFonts w:ascii="Times New Roman" w:hAnsi="Times New Roman" w:cs="Times New Roman"/>
          <w:sz w:val="28"/>
          <w:szCs w:val="28"/>
        </w:rPr>
        <w:tab/>
      </w:r>
      <w:r w:rsidR="001140C8">
        <w:rPr>
          <w:rFonts w:ascii="Times New Roman" w:hAnsi="Times New Roman" w:cs="Times New Roman"/>
          <w:sz w:val="28"/>
          <w:szCs w:val="28"/>
        </w:rPr>
        <w:t xml:space="preserve"> </w:t>
      </w:r>
      <w:r w:rsidR="007E0313">
        <w:rPr>
          <w:rFonts w:ascii="Times New Roman" w:hAnsi="Times New Roman" w:cs="Times New Roman"/>
          <w:sz w:val="28"/>
          <w:szCs w:val="28"/>
        </w:rPr>
        <w:t xml:space="preserve">           </w:t>
      </w:r>
      <w:r w:rsidR="001140C8">
        <w:rPr>
          <w:rFonts w:ascii="Times New Roman" w:hAnsi="Times New Roman" w:cs="Times New Roman"/>
          <w:sz w:val="28"/>
          <w:szCs w:val="28"/>
        </w:rPr>
        <w:t xml:space="preserve">      </w:t>
      </w:r>
      <w:r w:rsidR="00AB0E49">
        <w:rPr>
          <w:rFonts w:ascii="Times New Roman" w:hAnsi="Times New Roman" w:cs="Times New Roman"/>
          <w:sz w:val="28"/>
          <w:szCs w:val="28"/>
        </w:rPr>
        <w:tab/>
      </w:r>
      <w:r>
        <w:rPr>
          <w:rFonts w:ascii="Times New Roman" w:hAnsi="Times New Roman" w:cs="Times New Roman"/>
          <w:sz w:val="28"/>
          <w:szCs w:val="28"/>
        </w:rPr>
        <w:t xml:space="preserve"> </w:t>
      </w:r>
      <w:proofErr w:type="spellStart"/>
      <w:r w:rsidR="00C14DA6">
        <w:rPr>
          <w:rFonts w:ascii="Times New Roman" w:hAnsi="Times New Roman" w:cs="Times New Roman"/>
          <w:sz w:val="28"/>
          <w:szCs w:val="28"/>
        </w:rPr>
        <w:t>С.Г.Буракова</w:t>
      </w:r>
      <w:proofErr w:type="spellEnd"/>
      <w:r w:rsidR="009933AB">
        <w:rPr>
          <w:rFonts w:ascii="Times New Roman" w:hAnsi="Times New Roman" w:cs="Times New Roman"/>
          <w:sz w:val="28"/>
          <w:szCs w:val="28"/>
        </w:rPr>
        <w:t xml:space="preserve"> </w:t>
      </w:r>
    </w:p>
    <w:p w:rsidR="003C0634" w:rsidRDefault="003C0634" w:rsidP="00F81183">
      <w:pPr>
        <w:rPr>
          <w:rFonts w:ascii="Times New Roman" w:hAnsi="Times New Roman" w:cs="Times New Roman"/>
        </w:rPr>
      </w:pPr>
    </w:p>
    <w:p w:rsidR="009933AB" w:rsidRPr="009933AB" w:rsidRDefault="009933AB" w:rsidP="009933AB">
      <w:pPr>
        <w:pageBreakBefore/>
        <w:ind w:left="5670"/>
        <w:rPr>
          <w:rFonts w:ascii="Times New Roman" w:hAnsi="Times New Roman" w:cs="Times New Roman"/>
          <w:sz w:val="28"/>
          <w:szCs w:val="28"/>
        </w:rPr>
      </w:pPr>
      <w:r w:rsidRPr="009933AB">
        <w:rPr>
          <w:rFonts w:ascii="Times New Roman" w:hAnsi="Times New Roman" w:cs="Times New Roman"/>
          <w:sz w:val="28"/>
          <w:szCs w:val="28"/>
        </w:rPr>
        <w:lastRenderedPageBreak/>
        <w:t>Приложение</w:t>
      </w:r>
      <w:r w:rsidR="00653652">
        <w:rPr>
          <w:rFonts w:ascii="Times New Roman" w:hAnsi="Times New Roman" w:cs="Times New Roman"/>
          <w:sz w:val="28"/>
          <w:szCs w:val="28"/>
        </w:rPr>
        <w:t xml:space="preserve"> </w:t>
      </w:r>
      <w:r w:rsidR="00655493">
        <w:rPr>
          <w:rFonts w:ascii="Times New Roman" w:hAnsi="Times New Roman" w:cs="Times New Roman"/>
          <w:sz w:val="28"/>
          <w:szCs w:val="28"/>
        </w:rPr>
        <w:t>№ 1</w:t>
      </w:r>
    </w:p>
    <w:p w:rsidR="009933AB" w:rsidRPr="009933AB" w:rsidRDefault="00653652" w:rsidP="009933AB">
      <w:pPr>
        <w:ind w:left="5670"/>
        <w:rPr>
          <w:rFonts w:ascii="Times New Roman" w:hAnsi="Times New Roman" w:cs="Times New Roman"/>
          <w:sz w:val="28"/>
          <w:szCs w:val="28"/>
        </w:rPr>
      </w:pPr>
      <w:r>
        <w:rPr>
          <w:rFonts w:ascii="Times New Roman" w:hAnsi="Times New Roman" w:cs="Times New Roman"/>
          <w:sz w:val="28"/>
          <w:szCs w:val="28"/>
        </w:rPr>
        <w:t>к постановлению</w:t>
      </w:r>
    </w:p>
    <w:p w:rsidR="009933AB" w:rsidRPr="00E232F4" w:rsidRDefault="009933AB" w:rsidP="009933AB">
      <w:pPr>
        <w:ind w:left="5670"/>
        <w:rPr>
          <w:rFonts w:ascii="Times New Roman" w:hAnsi="Times New Roman" w:cs="Times New Roman"/>
          <w:sz w:val="28"/>
          <w:szCs w:val="28"/>
        </w:rPr>
      </w:pPr>
      <w:r w:rsidRPr="00E232F4">
        <w:rPr>
          <w:rFonts w:ascii="Times New Roman" w:hAnsi="Times New Roman" w:cs="Times New Roman"/>
          <w:sz w:val="28"/>
          <w:szCs w:val="28"/>
        </w:rPr>
        <w:t xml:space="preserve">Администрации </w:t>
      </w:r>
    </w:p>
    <w:p w:rsidR="009933AB" w:rsidRPr="00E232F4" w:rsidRDefault="001140C8" w:rsidP="009933AB">
      <w:pPr>
        <w:ind w:left="5670"/>
        <w:rPr>
          <w:rFonts w:ascii="Times New Roman" w:hAnsi="Times New Roman" w:cs="Times New Roman"/>
          <w:sz w:val="28"/>
          <w:szCs w:val="28"/>
        </w:rPr>
      </w:pPr>
      <w:proofErr w:type="spellStart"/>
      <w:r>
        <w:rPr>
          <w:rFonts w:ascii="Times New Roman" w:hAnsi="Times New Roman" w:cs="Times New Roman"/>
          <w:sz w:val="28"/>
          <w:szCs w:val="28"/>
        </w:rPr>
        <w:t>Табунщиковского</w:t>
      </w:r>
      <w:proofErr w:type="spellEnd"/>
      <w:r>
        <w:rPr>
          <w:rFonts w:ascii="Times New Roman" w:hAnsi="Times New Roman" w:cs="Times New Roman"/>
          <w:sz w:val="28"/>
          <w:szCs w:val="28"/>
        </w:rPr>
        <w:t xml:space="preserve">  сельского </w:t>
      </w:r>
      <w:r w:rsidRPr="00247F9D">
        <w:rPr>
          <w:rFonts w:ascii="Times New Roman" w:hAnsi="Times New Roman" w:cs="Times New Roman"/>
          <w:sz w:val="28"/>
          <w:szCs w:val="28"/>
        </w:rPr>
        <w:t xml:space="preserve"> </w:t>
      </w:r>
      <w:r w:rsidR="003B2763" w:rsidRPr="00E232F4">
        <w:rPr>
          <w:rFonts w:ascii="Times New Roman" w:hAnsi="Times New Roman" w:cs="Times New Roman"/>
          <w:sz w:val="28"/>
          <w:szCs w:val="28"/>
        </w:rPr>
        <w:t>поселения</w:t>
      </w:r>
    </w:p>
    <w:p w:rsidR="009933AB" w:rsidRPr="00E232F4" w:rsidRDefault="00C14DA6" w:rsidP="009933AB">
      <w:pPr>
        <w:ind w:left="5670"/>
        <w:rPr>
          <w:rFonts w:ascii="Times New Roman" w:hAnsi="Times New Roman" w:cs="Times New Roman"/>
          <w:sz w:val="28"/>
          <w:szCs w:val="28"/>
        </w:rPr>
      </w:pPr>
      <w:r>
        <w:rPr>
          <w:rFonts w:ascii="Times New Roman" w:hAnsi="Times New Roman" w:cs="Times New Roman"/>
          <w:sz w:val="28"/>
          <w:szCs w:val="28"/>
        </w:rPr>
        <w:t>о</w:t>
      </w:r>
      <w:r w:rsidR="009933AB" w:rsidRPr="00E232F4">
        <w:rPr>
          <w:rFonts w:ascii="Times New Roman" w:hAnsi="Times New Roman" w:cs="Times New Roman"/>
          <w:sz w:val="28"/>
          <w:szCs w:val="28"/>
        </w:rPr>
        <w:t>т</w:t>
      </w:r>
      <w:r>
        <w:rPr>
          <w:rFonts w:ascii="Times New Roman" w:hAnsi="Times New Roman" w:cs="Times New Roman"/>
          <w:sz w:val="28"/>
          <w:szCs w:val="28"/>
        </w:rPr>
        <w:t xml:space="preserve"> </w:t>
      </w:r>
      <w:r w:rsidR="003E2A5C">
        <w:rPr>
          <w:rFonts w:ascii="Times New Roman" w:hAnsi="Times New Roman" w:cs="Times New Roman"/>
          <w:sz w:val="28"/>
          <w:szCs w:val="28"/>
        </w:rPr>
        <w:t xml:space="preserve"> </w:t>
      </w:r>
      <w:r>
        <w:rPr>
          <w:rFonts w:ascii="Times New Roman" w:hAnsi="Times New Roman" w:cs="Times New Roman"/>
          <w:sz w:val="28"/>
          <w:szCs w:val="28"/>
        </w:rPr>
        <w:t xml:space="preserve">07.03.2025 </w:t>
      </w:r>
      <w:r w:rsidR="001140C8">
        <w:rPr>
          <w:rFonts w:ascii="Times New Roman" w:hAnsi="Times New Roman" w:cs="Times New Roman"/>
          <w:sz w:val="28"/>
          <w:szCs w:val="28"/>
        </w:rPr>
        <w:t xml:space="preserve">  </w:t>
      </w:r>
      <w:r w:rsidR="009933AB" w:rsidRPr="00E232F4">
        <w:rPr>
          <w:rFonts w:ascii="Times New Roman" w:hAnsi="Times New Roman" w:cs="Times New Roman"/>
          <w:sz w:val="28"/>
          <w:szCs w:val="28"/>
        </w:rPr>
        <w:t xml:space="preserve"> № </w:t>
      </w:r>
      <w:r>
        <w:rPr>
          <w:rFonts w:ascii="Times New Roman" w:hAnsi="Times New Roman" w:cs="Times New Roman"/>
          <w:sz w:val="28"/>
          <w:szCs w:val="28"/>
        </w:rPr>
        <w:t>18</w:t>
      </w:r>
    </w:p>
    <w:p w:rsidR="00DF4481" w:rsidRPr="00C55052" w:rsidRDefault="00DF4481" w:rsidP="00DF4481">
      <w:pPr>
        <w:rPr>
          <w:rFonts w:ascii="Times New Roman" w:hAnsi="Times New Roman" w:cs="Times New Roman"/>
          <w:color w:val="404040"/>
          <w:sz w:val="24"/>
          <w:szCs w:val="24"/>
        </w:rPr>
      </w:pPr>
    </w:p>
    <w:p w:rsidR="00655493" w:rsidRPr="00C336B2" w:rsidRDefault="00655493" w:rsidP="00655493">
      <w:pPr>
        <w:jc w:val="center"/>
        <w:rPr>
          <w:rFonts w:ascii="Times New Roman" w:hAnsi="Times New Roman" w:cs="Times New Roman"/>
          <w:sz w:val="28"/>
          <w:szCs w:val="28"/>
        </w:rPr>
      </w:pPr>
      <w:r w:rsidRPr="00C336B2">
        <w:rPr>
          <w:rFonts w:ascii="Times New Roman" w:hAnsi="Times New Roman" w:cs="Times New Roman"/>
          <w:bCs/>
          <w:sz w:val="28"/>
          <w:szCs w:val="28"/>
        </w:rPr>
        <w:t>СОСТАВ</w:t>
      </w:r>
    </w:p>
    <w:p w:rsidR="00655493" w:rsidRPr="00D066FD" w:rsidRDefault="00655493" w:rsidP="00655493">
      <w:pPr>
        <w:jc w:val="center"/>
        <w:rPr>
          <w:rFonts w:ascii="Times New Roman" w:hAnsi="Times New Roman" w:cs="Times New Roman"/>
          <w:sz w:val="28"/>
          <w:szCs w:val="28"/>
        </w:rPr>
      </w:pPr>
      <w:r w:rsidRPr="00D066FD">
        <w:rPr>
          <w:rFonts w:ascii="Times New Roman" w:hAnsi="Times New Roman" w:cs="Times New Roman"/>
          <w:b/>
          <w:bCs/>
          <w:sz w:val="28"/>
          <w:szCs w:val="28"/>
        </w:rPr>
        <w:t xml:space="preserve"> </w:t>
      </w:r>
      <w:r w:rsidRPr="00D066FD">
        <w:rPr>
          <w:rFonts w:ascii="Times New Roman" w:hAnsi="Times New Roman" w:cs="Times New Roman"/>
          <w:sz w:val="28"/>
          <w:szCs w:val="28"/>
        </w:rPr>
        <w:t xml:space="preserve">межведомственной </w:t>
      </w:r>
      <w:r w:rsidR="00D95FE2">
        <w:rPr>
          <w:rFonts w:ascii="Times New Roman" w:hAnsi="Times New Roman" w:cs="Times New Roman"/>
          <w:sz w:val="28"/>
          <w:szCs w:val="28"/>
        </w:rPr>
        <w:t xml:space="preserve">рабочей </w:t>
      </w:r>
      <w:r w:rsidRPr="00D066FD">
        <w:rPr>
          <w:rFonts w:ascii="Times New Roman" w:hAnsi="Times New Roman" w:cs="Times New Roman"/>
          <w:sz w:val="28"/>
          <w:szCs w:val="28"/>
        </w:rPr>
        <w:t xml:space="preserve">группы </w:t>
      </w:r>
      <w:r w:rsidR="004B482C" w:rsidRPr="00774336">
        <w:rPr>
          <w:rFonts w:ascii="Times New Roman" w:hAnsi="Times New Roman" w:cs="Times New Roman"/>
          <w:sz w:val="28"/>
          <w:szCs w:val="28"/>
        </w:rPr>
        <w:t xml:space="preserve">по </w:t>
      </w:r>
      <w:proofErr w:type="gramStart"/>
      <w:r w:rsidR="004B482C" w:rsidRPr="00774336">
        <w:rPr>
          <w:rFonts w:ascii="Times New Roman" w:hAnsi="Times New Roman" w:cs="Times New Roman"/>
          <w:sz w:val="28"/>
          <w:szCs w:val="28"/>
        </w:rPr>
        <w:t>контролю за</w:t>
      </w:r>
      <w:proofErr w:type="gramEnd"/>
      <w:r w:rsidR="004B482C" w:rsidRPr="00774336">
        <w:rPr>
          <w:rFonts w:ascii="Times New Roman" w:hAnsi="Times New Roman" w:cs="Times New Roman"/>
          <w:sz w:val="28"/>
          <w:szCs w:val="28"/>
        </w:rPr>
        <w:t xml:space="preserve"> выполнением правообладателями земель, прилегающих к лесным массивам на территории</w:t>
      </w:r>
      <w:r w:rsidR="004B482C">
        <w:rPr>
          <w:rFonts w:ascii="Times New Roman" w:hAnsi="Times New Roman" w:cs="Times New Roman"/>
          <w:sz w:val="28"/>
          <w:szCs w:val="28"/>
        </w:rPr>
        <w:t xml:space="preserve"> </w:t>
      </w:r>
      <w:proofErr w:type="spellStart"/>
      <w:r w:rsidR="001140C8">
        <w:rPr>
          <w:rFonts w:ascii="Times New Roman" w:hAnsi="Times New Roman" w:cs="Times New Roman"/>
          <w:sz w:val="28"/>
          <w:szCs w:val="28"/>
        </w:rPr>
        <w:t>Табунщиковского</w:t>
      </w:r>
      <w:proofErr w:type="spellEnd"/>
      <w:r w:rsidR="001140C8">
        <w:rPr>
          <w:rFonts w:ascii="Times New Roman" w:hAnsi="Times New Roman" w:cs="Times New Roman"/>
          <w:sz w:val="28"/>
          <w:szCs w:val="28"/>
        </w:rPr>
        <w:t xml:space="preserve">  сельского </w:t>
      </w:r>
      <w:r w:rsidR="001140C8" w:rsidRPr="00247F9D">
        <w:rPr>
          <w:rFonts w:ascii="Times New Roman" w:hAnsi="Times New Roman" w:cs="Times New Roman"/>
          <w:sz w:val="28"/>
          <w:szCs w:val="28"/>
        </w:rPr>
        <w:t xml:space="preserve"> </w:t>
      </w:r>
      <w:r w:rsidR="004B482C" w:rsidRPr="00774336">
        <w:rPr>
          <w:rFonts w:ascii="Times New Roman" w:hAnsi="Times New Roman" w:cs="Times New Roman"/>
          <w:sz w:val="28"/>
          <w:szCs w:val="28"/>
        </w:rPr>
        <w:t>поселения</w:t>
      </w:r>
      <w:r w:rsidR="004B482C">
        <w:rPr>
          <w:rFonts w:ascii="Times New Roman" w:hAnsi="Times New Roman" w:cs="Times New Roman"/>
          <w:sz w:val="28"/>
          <w:szCs w:val="28"/>
        </w:rPr>
        <w:t xml:space="preserve"> </w:t>
      </w:r>
      <w:r w:rsidR="004B482C" w:rsidRPr="00774336">
        <w:rPr>
          <w:rFonts w:ascii="Times New Roman" w:hAnsi="Times New Roman" w:cs="Times New Roman"/>
          <w:sz w:val="28"/>
          <w:szCs w:val="28"/>
        </w:rPr>
        <w:t>требований законодательства в области пожарной безопасности</w:t>
      </w:r>
    </w:p>
    <w:p w:rsidR="00655493" w:rsidRPr="00D066FD" w:rsidRDefault="00655493" w:rsidP="00655493">
      <w:pPr>
        <w:jc w:val="center"/>
        <w:rPr>
          <w:rFonts w:ascii="Times New Roman" w:hAnsi="Times New Roman" w:cs="Times New Roman"/>
          <w:b/>
          <w:bCs/>
          <w:sz w:val="28"/>
          <w:szCs w:val="28"/>
        </w:rPr>
      </w:pPr>
    </w:p>
    <w:tbl>
      <w:tblPr>
        <w:tblW w:w="11199" w:type="dxa"/>
        <w:tblInd w:w="-938" w:type="dxa"/>
        <w:tblLayout w:type="fixed"/>
        <w:tblCellMar>
          <w:top w:w="55" w:type="dxa"/>
          <w:left w:w="55" w:type="dxa"/>
          <w:bottom w:w="55" w:type="dxa"/>
          <w:right w:w="55" w:type="dxa"/>
        </w:tblCellMar>
        <w:tblLook w:val="0000"/>
      </w:tblPr>
      <w:tblGrid>
        <w:gridCol w:w="1985"/>
        <w:gridCol w:w="4962"/>
        <w:gridCol w:w="4252"/>
      </w:tblGrid>
      <w:tr w:rsidR="00655493" w:rsidRPr="000A1B83" w:rsidTr="001140C8">
        <w:tc>
          <w:tcPr>
            <w:tcW w:w="1985" w:type="dxa"/>
            <w:tcBorders>
              <w:top w:val="single" w:sz="1" w:space="0" w:color="000000"/>
              <w:left w:val="single" w:sz="1" w:space="0" w:color="000000"/>
              <w:bottom w:val="single" w:sz="1" w:space="0" w:color="000000"/>
            </w:tcBorders>
            <w:shd w:val="clear" w:color="auto" w:fill="auto"/>
          </w:tcPr>
          <w:p w:rsidR="00655493" w:rsidRPr="000A1B83" w:rsidRDefault="00655493" w:rsidP="00BD2062">
            <w:pPr>
              <w:pStyle w:val="aff1"/>
              <w:jc w:val="center"/>
              <w:rPr>
                <w:b/>
                <w:sz w:val="28"/>
                <w:szCs w:val="28"/>
              </w:rPr>
            </w:pPr>
            <w:r w:rsidRPr="000A1B83">
              <w:rPr>
                <w:b/>
                <w:bCs/>
                <w:sz w:val="28"/>
                <w:szCs w:val="28"/>
              </w:rPr>
              <w:t xml:space="preserve">№ </w:t>
            </w:r>
            <w:proofErr w:type="spellStart"/>
            <w:proofErr w:type="gramStart"/>
            <w:r w:rsidRPr="000A1B83">
              <w:rPr>
                <w:b/>
                <w:bCs/>
                <w:sz w:val="28"/>
                <w:szCs w:val="28"/>
              </w:rPr>
              <w:t>п</w:t>
            </w:r>
            <w:proofErr w:type="spellEnd"/>
            <w:proofErr w:type="gramEnd"/>
            <w:r w:rsidRPr="000A1B83">
              <w:rPr>
                <w:b/>
                <w:bCs/>
                <w:sz w:val="28"/>
                <w:szCs w:val="28"/>
              </w:rPr>
              <w:t>/</w:t>
            </w:r>
            <w:proofErr w:type="spellStart"/>
            <w:r w:rsidRPr="000A1B83">
              <w:rPr>
                <w:b/>
                <w:bCs/>
                <w:sz w:val="28"/>
                <w:szCs w:val="28"/>
              </w:rPr>
              <w:t>п</w:t>
            </w:r>
            <w:proofErr w:type="spellEnd"/>
          </w:p>
        </w:tc>
        <w:tc>
          <w:tcPr>
            <w:tcW w:w="4962" w:type="dxa"/>
            <w:tcBorders>
              <w:top w:val="single" w:sz="1" w:space="0" w:color="000000"/>
              <w:left w:val="single" w:sz="1" w:space="0" w:color="000000"/>
              <w:bottom w:val="single" w:sz="1" w:space="0" w:color="000000"/>
            </w:tcBorders>
            <w:shd w:val="clear" w:color="auto" w:fill="auto"/>
          </w:tcPr>
          <w:p w:rsidR="00655493" w:rsidRPr="000A1B83" w:rsidRDefault="00655493" w:rsidP="00BD2062">
            <w:pPr>
              <w:pStyle w:val="aff1"/>
              <w:jc w:val="center"/>
              <w:rPr>
                <w:b/>
                <w:sz w:val="28"/>
                <w:szCs w:val="28"/>
              </w:rPr>
            </w:pPr>
            <w:r w:rsidRPr="000A1B83">
              <w:rPr>
                <w:b/>
                <w:bCs/>
                <w:sz w:val="28"/>
                <w:szCs w:val="28"/>
              </w:rPr>
              <w:t>Организация</w:t>
            </w:r>
          </w:p>
        </w:tc>
        <w:tc>
          <w:tcPr>
            <w:tcW w:w="4252" w:type="dxa"/>
            <w:tcBorders>
              <w:top w:val="single" w:sz="1" w:space="0" w:color="000000"/>
              <w:left w:val="single" w:sz="1" w:space="0" w:color="000000"/>
              <w:bottom w:val="single" w:sz="1" w:space="0" w:color="000000"/>
              <w:right w:val="single" w:sz="1" w:space="0" w:color="000000"/>
            </w:tcBorders>
            <w:shd w:val="clear" w:color="auto" w:fill="auto"/>
          </w:tcPr>
          <w:p w:rsidR="00655493" w:rsidRPr="000A1B83" w:rsidRDefault="00655493" w:rsidP="00BD2062">
            <w:pPr>
              <w:pStyle w:val="aff1"/>
              <w:jc w:val="center"/>
              <w:rPr>
                <w:b/>
                <w:sz w:val="28"/>
                <w:szCs w:val="28"/>
              </w:rPr>
            </w:pPr>
            <w:r w:rsidRPr="000A1B83">
              <w:rPr>
                <w:b/>
                <w:bCs/>
                <w:sz w:val="28"/>
                <w:szCs w:val="28"/>
              </w:rPr>
              <w:t>Представитель организации</w:t>
            </w:r>
          </w:p>
        </w:tc>
      </w:tr>
      <w:tr w:rsidR="00DC0B19" w:rsidRPr="00D066FD" w:rsidTr="001140C8">
        <w:tc>
          <w:tcPr>
            <w:tcW w:w="1985" w:type="dxa"/>
            <w:tcBorders>
              <w:left w:val="single" w:sz="1" w:space="0" w:color="000000"/>
              <w:bottom w:val="single" w:sz="1" w:space="0" w:color="000000"/>
            </w:tcBorders>
            <w:shd w:val="clear" w:color="auto" w:fill="auto"/>
          </w:tcPr>
          <w:p w:rsidR="00DC0B19" w:rsidRPr="00C336B2" w:rsidRDefault="001140C8" w:rsidP="00BD2062">
            <w:pPr>
              <w:pStyle w:val="aff1"/>
              <w:jc w:val="center"/>
              <w:rPr>
                <w:bCs/>
                <w:sz w:val="28"/>
                <w:szCs w:val="28"/>
              </w:rPr>
            </w:pPr>
            <w:r>
              <w:rPr>
                <w:bCs/>
                <w:sz w:val="28"/>
                <w:szCs w:val="28"/>
              </w:rPr>
              <w:t>1</w:t>
            </w:r>
          </w:p>
        </w:tc>
        <w:tc>
          <w:tcPr>
            <w:tcW w:w="4962" w:type="dxa"/>
            <w:tcBorders>
              <w:left w:val="single" w:sz="1" w:space="0" w:color="000000"/>
              <w:bottom w:val="single" w:sz="1" w:space="0" w:color="000000"/>
            </w:tcBorders>
            <w:shd w:val="clear" w:color="auto" w:fill="auto"/>
          </w:tcPr>
          <w:p w:rsidR="007E0313" w:rsidRPr="007E0313" w:rsidRDefault="007E0313" w:rsidP="007E0313">
            <w:pPr>
              <w:rPr>
                <w:rFonts w:ascii="Times New Roman" w:hAnsi="Times New Roman" w:cs="Times New Roman"/>
                <w:sz w:val="28"/>
                <w:szCs w:val="28"/>
              </w:rPr>
            </w:pPr>
            <w:r w:rsidRPr="007E0313">
              <w:rPr>
                <w:rFonts w:ascii="Times New Roman" w:hAnsi="Times New Roman" w:cs="Times New Roman"/>
                <w:sz w:val="28"/>
                <w:szCs w:val="28"/>
              </w:rPr>
              <w:t xml:space="preserve">Ведущий специалист  по вопросам  ПБ, ГО и ЧС Администрации </w:t>
            </w:r>
            <w:proofErr w:type="spellStart"/>
            <w:r w:rsidRPr="007E0313">
              <w:rPr>
                <w:rFonts w:ascii="Times New Roman" w:hAnsi="Times New Roman" w:cs="Times New Roman"/>
                <w:sz w:val="28"/>
                <w:szCs w:val="28"/>
              </w:rPr>
              <w:t>Табунщиковского</w:t>
            </w:r>
            <w:proofErr w:type="spellEnd"/>
            <w:r w:rsidRPr="007E0313">
              <w:rPr>
                <w:rFonts w:ascii="Times New Roman" w:hAnsi="Times New Roman" w:cs="Times New Roman"/>
                <w:sz w:val="28"/>
                <w:szCs w:val="28"/>
              </w:rPr>
              <w:t xml:space="preserve"> сельского поселения</w:t>
            </w:r>
          </w:p>
          <w:p w:rsidR="00DC0B19" w:rsidRDefault="00DC0B19" w:rsidP="001140C8">
            <w:pPr>
              <w:pStyle w:val="aff1"/>
              <w:rPr>
                <w:sz w:val="28"/>
                <w:szCs w:val="28"/>
              </w:rPr>
            </w:pPr>
          </w:p>
        </w:tc>
        <w:tc>
          <w:tcPr>
            <w:tcW w:w="4252" w:type="dxa"/>
            <w:tcBorders>
              <w:left w:val="single" w:sz="1" w:space="0" w:color="000000"/>
              <w:bottom w:val="single" w:sz="1" w:space="0" w:color="000000"/>
              <w:right w:val="single" w:sz="1" w:space="0" w:color="000000"/>
            </w:tcBorders>
            <w:shd w:val="clear" w:color="auto" w:fill="auto"/>
          </w:tcPr>
          <w:p w:rsidR="00DC0B19" w:rsidRDefault="001140C8" w:rsidP="00BD2062">
            <w:pPr>
              <w:pStyle w:val="aff1"/>
              <w:rPr>
                <w:sz w:val="28"/>
                <w:szCs w:val="28"/>
              </w:rPr>
            </w:pPr>
            <w:r>
              <w:rPr>
                <w:sz w:val="28"/>
                <w:szCs w:val="28"/>
              </w:rPr>
              <w:t>Березанская Е.В.</w:t>
            </w:r>
          </w:p>
        </w:tc>
      </w:tr>
      <w:tr w:rsidR="00DC0B19" w:rsidRPr="00D066FD" w:rsidTr="001140C8">
        <w:tc>
          <w:tcPr>
            <w:tcW w:w="1985" w:type="dxa"/>
            <w:tcBorders>
              <w:left w:val="single" w:sz="1" w:space="0" w:color="000000"/>
              <w:bottom w:val="single" w:sz="1" w:space="0" w:color="000000"/>
            </w:tcBorders>
            <w:shd w:val="clear" w:color="auto" w:fill="auto"/>
          </w:tcPr>
          <w:p w:rsidR="00DC0B19" w:rsidRPr="00C336B2" w:rsidRDefault="001140C8" w:rsidP="00BD2062">
            <w:pPr>
              <w:pStyle w:val="aff1"/>
              <w:jc w:val="center"/>
              <w:rPr>
                <w:bCs/>
                <w:sz w:val="28"/>
                <w:szCs w:val="28"/>
              </w:rPr>
            </w:pPr>
            <w:r>
              <w:rPr>
                <w:bCs/>
                <w:sz w:val="28"/>
                <w:szCs w:val="28"/>
              </w:rPr>
              <w:t>2</w:t>
            </w:r>
          </w:p>
        </w:tc>
        <w:tc>
          <w:tcPr>
            <w:tcW w:w="4962" w:type="dxa"/>
            <w:tcBorders>
              <w:left w:val="single" w:sz="1" w:space="0" w:color="000000"/>
              <w:bottom w:val="single" w:sz="1" w:space="0" w:color="000000"/>
            </w:tcBorders>
            <w:shd w:val="clear" w:color="auto" w:fill="auto"/>
          </w:tcPr>
          <w:p w:rsidR="00DC0B19" w:rsidRDefault="00A55DA8" w:rsidP="001140C8">
            <w:pPr>
              <w:pStyle w:val="aff1"/>
              <w:rPr>
                <w:sz w:val="28"/>
                <w:szCs w:val="28"/>
              </w:rPr>
            </w:pPr>
            <w:r>
              <w:rPr>
                <w:sz w:val="28"/>
                <w:szCs w:val="28"/>
              </w:rPr>
              <w:t xml:space="preserve"> С</w:t>
            </w:r>
            <w:r w:rsidR="00DC0B19">
              <w:rPr>
                <w:sz w:val="28"/>
                <w:szCs w:val="28"/>
              </w:rPr>
              <w:t xml:space="preserve">пециалист </w:t>
            </w:r>
            <w:r w:rsidR="001140C8">
              <w:rPr>
                <w:sz w:val="28"/>
                <w:szCs w:val="28"/>
              </w:rPr>
              <w:t xml:space="preserve"> </w:t>
            </w:r>
            <w:r w:rsidR="00DC0B19" w:rsidRPr="003E7280">
              <w:rPr>
                <w:sz w:val="28"/>
                <w:szCs w:val="28"/>
              </w:rPr>
              <w:t xml:space="preserve"> по вопросам </w:t>
            </w:r>
            <w:proofErr w:type="spellStart"/>
            <w:r w:rsidR="00DC0B19" w:rsidRPr="003E7280">
              <w:rPr>
                <w:sz w:val="28"/>
                <w:szCs w:val="28"/>
              </w:rPr>
              <w:t>земельно</w:t>
            </w:r>
            <w:proofErr w:type="spellEnd"/>
            <w:r w:rsidR="00DC0B19" w:rsidRPr="003E7280">
              <w:rPr>
                <w:sz w:val="28"/>
                <w:szCs w:val="28"/>
              </w:rPr>
              <w:t xml:space="preserve"> - имуществен</w:t>
            </w:r>
            <w:r w:rsidR="00DC0B19">
              <w:rPr>
                <w:sz w:val="28"/>
                <w:szCs w:val="28"/>
              </w:rPr>
              <w:t>н</w:t>
            </w:r>
            <w:r w:rsidR="00DC0B19" w:rsidRPr="003E7280">
              <w:rPr>
                <w:sz w:val="28"/>
                <w:szCs w:val="28"/>
              </w:rPr>
              <w:t>ых отношений</w:t>
            </w:r>
            <w:r w:rsidR="001140C8">
              <w:rPr>
                <w:sz w:val="28"/>
                <w:szCs w:val="28"/>
              </w:rPr>
              <w:t xml:space="preserve">  и  благоустройства  </w:t>
            </w:r>
            <w:r w:rsidR="001140C8" w:rsidRPr="003E7280">
              <w:rPr>
                <w:sz w:val="28"/>
                <w:szCs w:val="28"/>
              </w:rPr>
              <w:t>Администрации</w:t>
            </w:r>
            <w:r w:rsidR="001140C8">
              <w:rPr>
                <w:sz w:val="28"/>
                <w:szCs w:val="28"/>
              </w:rPr>
              <w:t xml:space="preserve">  </w:t>
            </w:r>
            <w:proofErr w:type="spellStart"/>
            <w:r w:rsidR="001140C8">
              <w:rPr>
                <w:sz w:val="28"/>
                <w:szCs w:val="28"/>
              </w:rPr>
              <w:t>Табунщиковского</w:t>
            </w:r>
            <w:proofErr w:type="spellEnd"/>
            <w:r w:rsidR="001140C8">
              <w:rPr>
                <w:sz w:val="28"/>
                <w:szCs w:val="28"/>
              </w:rPr>
              <w:t xml:space="preserve">  сельского </w:t>
            </w:r>
            <w:r w:rsidR="001140C8" w:rsidRPr="00247F9D">
              <w:rPr>
                <w:sz w:val="28"/>
                <w:szCs w:val="28"/>
              </w:rPr>
              <w:t xml:space="preserve"> </w:t>
            </w:r>
            <w:r w:rsidR="001140C8">
              <w:rPr>
                <w:sz w:val="28"/>
                <w:szCs w:val="28"/>
              </w:rPr>
              <w:t>поселения</w:t>
            </w:r>
          </w:p>
        </w:tc>
        <w:tc>
          <w:tcPr>
            <w:tcW w:w="4252" w:type="dxa"/>
            <w:tcBorders>
              <w:left w:val="single" w:sz="1" w:space="0" w:color="000000"/>
              <w:bottom w:val="single" w:sz="1" w:space="0" w:color="000000"/>
              <w:right w:val="single" w:sz="1" w:space="0" w:color="000000"/>
            </w:tcBorders>
            <w:shd w:val="clear" w:color="auto" w:fill="auto"/>
          </w:tcPr>
          <w:p w:rsidR="00DC0B19" w:rsidRDefault="00C14DA6" w:rsidP="00BD2062">
            <w:pPr>
              <w:pStyle w:val="aff1"/>
              <w:rPr>
                <w:sz w:val="28"/>
                <w:szCs w:val="28"/>
              </w:rPr>
            </w:pPr>
            <w:proofErr w:type="spellStart"/>
            <w:r>
              <w:rPr>
                <w:sz w:val="28"/>
                <w:szCs w:val="28"/>
              </w:rPr>
              <w:t>Агошко</w:t>
            </w:r>
            <w:proofErr w:type="spellEnd"/>
            <w:r>
              <w:rPr>
                <w:sz w:val="28"/>
                <w:szCs w:val="28"/>
              </w:rPr>
              <w:t xml:space="preserve"> А.А.</w:t>
            </w:r>
          </w:p>
        </w:tc>
      </w:tr>
      <w:tr w:rsidR="00C14DA6" w:rsidRPr="00D066FD" w:rsidTr="001140C8">
        <w:tc>
          <w:tcPr>
            <w:tcW w:w="1985" w:type="dxa"/>
            <w:tcBorders>
              <w:left w:val="single" w:sz="1" w:space="0" w:color="000000"/>
              <w:bottom w:val="single" w:sz="1" w:space="0" w:color="000000"/>
            </w:tcBorders>
            <w:shd w:val="clear" w:color="auto" w:fill="auto"/>
          </w:tcPr>
          <w:p w:rsidR="00C14DA6" w:rsidRDefault="00C14DA6" w:rsidP="00BD2062">
            <w:pPr>
              <w:pStyle w:val="aff1"/>
              <w:jc w:val="center"/>
              <w:rPr>
                <w:sz w:val="28"/>
                <w:szCs w:val="28"/>
              </w:rPr>
            </w:pPr>
            <w:r>
              <w:rPr>
                <w:sz w:val="28"/>
                <w:szCs w:val="28"/>
              </w:rPr>
              <w:t>3</w:t>
            </w:r>
          </w:p>
        </w:tc>
        <w:tc>
          <w:tcPr>
            <w:tcW w:w="4962" w:type="dxa"/>
            <w:tcBorders>
              <w:left w:val="single" w:sz="1" w:space="0" w:color="000000"/>
              <w:bottom w:val="single" w:sz="1" w:space="0" w:color="000000"/>
            </w:tcBorders>
            <w:shd w:val="clear" w:color="auto" w:fill="auto"/>
          </w:tcPr>
          <w:p w:rsidR="00C14DA6" w:rsidRPr="00C336B2" w:rsidRDefault="00C14DA6" w:rsidP="00BD2062">
            <w:pPr>
              <w:pStyle w:val="aff1"/>
              <w:rPr>
                <w:sz w:val="28"/>
                <w:szCs w:val="28"/>
              </w:rPr>
            </w:pPr>
            <w:r>
              <w:rPr>
                <w:sz w:val="28"/>
                <w:szCs w:val="28"/>
              </w:rPr>
              <w:t xml:space="preserve">Инспектор по  благоустройству </w:t>
            </w:r>
          </w:p>
        </w:tc>
        <w:tc>
          <w:tcPr>
            <w:tcW w:w="4252" w:type="dxa"/>
            <w:tcBorders>
              <w:left w:val="single" w:sz="1" w:space="0" w:color="000000"/>
              <w:bottom w:val="single" w:sz="1" w:space="0" w:color="000000"/>
              <w:right w:val="single" w:sz="1" w:space="0" w:color="000000"/>
            </w:tcBorders>
            <w:shd w:val="clear" w:color="auto" w:fill="auto"/>
          </w:tcPr>
          <w:p w:rsidR="00C14DA6" w:rsidRPr="00C336B2" w:rsidRDefault="00C14DA6" w:rsidP="00BD2062">
            <w:pPr>
              <w:pStyle w:val="aff1"/>
              <w:snapToGrid w:val="0"/>
              <w:rPr>
                <w:sz w:val="28"/>
                <w:szCs w:val="28"/>
              </w:rPr>
            </w:pPr>
            <w:proofErr w:type="spellStart"/>
            <w:r>
              <w:rPr>
                <w:sz w:val="28"/>
                <w:szCs w:val="28"/>
              </w:rPr>
              <w:t>Садвокасова</w:t>
            </w:r>
            <w:proofErr w:type="spellEnd"/>
            <w:r>
              <w:rPr>
                <w:sz w:val="28"/>
                <w:szCs w:val="28"/>
              </w:rPr>
              <w:t xml:space="preserve">  М.Г.</w:t>
            </w:r>
          </w:p>
        </w:tc>
      </w:tr>
      <w:tr w:rsidR="00655493" w:rsidRPr="00D066FD" w:rsidTr="001140C8">
        <w:tc>
          <w:tcPr>
            <w:tcW w:w="1985" w:type="dxa"/>
            <w:tcBorders>
              <w:left w:val="single" w:sz="1" w:space="0" w:color="000000"/>
              <w:bottom w:val="single" w:sz="1" w:space="0" w:color="000000"/>
            </w:tcBorders>
            <w:shd w:val="clear" w:color="auto" w:fill="auto"/>
          </w:tcPr>
          <w:p w:rsidR="00655493" w:rsidRPr="00C336B2" w:rsidRDefault="00C14DA6" w:rsidP="00BD2062">
            <w:pPr>
              <w:pStyle w:val="aff1"/>
              <w:jc w:val="center"/>
              <w:rPr>
                <w:sz w:val="28"/>
                <w:szCs w:val="28"/>
              </w:rPr>
            </w:pPr>
            <w:r>
              <w:rPr>
                <w:sz w:val="28"/>
                <w:szCs w:val="28"/>
              </w:rPr>
              <w:t>4</w:t>
            </w:r>
          </w:p>
        </w:tc>
        <w:tc>
          <w:tcPr>
            <w:tcW w:w="4962" w:type="dxa"/>
            <w:tcBorders>
              <w:left w:val="single" w:sz="1" w:space="0" w:color="000000"/>
              <w:bottom w:val="single" w:sz="1" w:space="0" w:color="000000"/>
            </w:tcBorders>
            <w:shd w:val="clear" w:color="auto" w:fill="auto"/>
          </w:tcPr>
          <w:p w:rsidR="00655493" w:rsidRPr="00C336B2" w:rsidRDefault="00655493" w:rsidP="00BD2062">
            <w:pPr>
              <w:pStyle w:val="aff1"/>
              <w:rPr>
                <w:sz w:val="28"/>
                <w:szCs w:val="28"/>
              </w:rPr>
            </w:pPr>
            <w:r w:rsidRPr="00C336B2">
              <w:rPr>
                <w:sz w:val="28"/>
                <w:szCs w:val="28"/>
              </w:rPr>
              <w:t xml:space="preserve">Отдел надзорной деятельности и профилактической работы по </w:t>
            </w:r>
            <w:proofErr w:type="spellStart"/>
            <w:r w:rsidRPr="00C336B2">
              <w:rPr>
                <w:sz w:val="28"/>
                <w:szCs w:val="28"/>
              </w:rPr>
              <w:t>Красносулинскому</w:t>
            </w:r>
            <w:proofErr w:type="spellEnd"/>
            <w:r w:rsidRPr="00C336B2">
              <w:rPr>
                <w:sz w:val="28"/>
                <w:szCs w:val="28"/>
              </w:rPr>
              <w:t xml:space="preserve">  району</w:t>
            </w:r>
          </w:p>
        </w:tc>
        <w:tc>
          <w:tcPr>
            <w:tcW w:w="4252" w:type="dxa"/>
            <w:tcBorders>
              <w:left w:val="single" w:sz="1" w:space="0" w:color="000000"/>
              <w:bottom w:val="single" w:sz="1" w:space="0" w:color="000000"/>
              <w:right w:val="single" w:sz="1" w:space="0" w:color="000000"/>
            </w:tcBorders>
            <w:shd w:val="clear" w:color="auto" w:fill="auto"/>
          </w:tcPr>
          <w:p w:rsidR="00655493" w:rsidRPr="00C336B2" w:rsidRDefault="00904194" w:rsidP="00BD2062">
            <w:pPr>
              <w:pStyle w:val="aff1"/>
              <w:snapToGrid w:val="0"/>
              <w:rPr>
                <w:sz w:val="28"/>
                <w:szCs w:val="28"/>
              </w:rPr>
            </w:pPr>
            <w:r w:rsidRPr="00C336B2">
              <w:rPr>
                <w:sz w:val="28"/>
                <w:szCs w:val="28"/>
              </w:rPr>
              <w:t xml:space="preserve">Инспектор ОНД и </w:t>
            </w:r>
            <w:proofErr w:type="gramStart"/>
            <w:r w:rsidRPr="00C336B2">
              <w:rPr>
                <w:sz w:val="28"/>
                <w:szCs w:val="28"/>
              </w:rPr>
              <w:t>ПР</w:t>
            </w:r>
            <w:proofErr w:type="gramEnd"/>
            <w:r w:rsidRPr="00C336B2">
              <w:rPr>
                <w:sz w:val="28"/>
                <w:szCs w:val="28"/>
              </w:rPr>
              <w:t xml:space="preserve"> по </w:t>
            </w:r>
            <w:proofErr w:type="spellStart"/>
            <w:r w:rsidRPr="00C336B2">
              <w:rPr>
                <w:sz w:val="28"/>
                <w:szCs w:val="28"/>
              </w:rPr>
              <w:t>Красносулинскому</w:t>
            </w:r>
            <w:proofErr w:type="spellEnd"/>
            <w:r w:rsidRPr="00C336B2">
              <w:rPr>
                <w:sz w:val="28"/>
                <w:szCs w:val="28"/>
              </w:rPr>
              <w:t xml:space="preserve"> району УНД и ПР ГУ МЧС России по Ростовской области</w:t>
            </w:r>
            <w:r w:rsidR="001140C8">
              <w:rPr>
                <w:sz w:val="28"/>
                <w:szCs w:val="28"/>
              </w:rPr>
              <w:t xml:space="preserve">                         </w:t>
            </w:r>
            <w:r w:rsidRPr="00C336B2">
              <w:rPr>
                <w:sz w:val="28"/>
                <w:szCs w:val="28"/>
              </w:rPr>
              <w:t xml:space="preserve"> (по согласованию)</w:t>
            </w:r>
          </w:p>
        </w:tc>
      </w:tr>
      <w:tr w:rsidR="00A55DA8" w:rsidRPr="00D066FD" w:rsidTr="001140C8">
        <w:tc>
          <w:tcPr>
            <w:tcW w:w="1985" w:type="dxa"/>
            <w:tcBorders>
              <w:left w:val="single" w:sz="1" w:space="0" w:color="000000"/>
              <w:bottom w:val="single" w:sz="1" w:space="0" w:color="000000"/>
            </w:tcBorders>
            <w:shd w:val="clear" w:color="auto" w:fill="auto"/>
          </w:tcPr>
          <w:p w:rsidR="00A55DA8" w:rsidRDefault="00C14DA6" w:rsidP="00BD2062">
            <w:pPr>
              <w:pStyle w:val="aff1"/>
              <w:jc w:val="center"/>
              <w:rPr>
                <w:sz w:val="28"/>
                <w:szCs w:val="28"/>
              </w:rPr>
            </w:pPr>
            <w:r>
              <w:rPr>
                <w:sz w:val="28"/>
                <w:szCs w:val="28"/>
              </w:rPr>
              <w:t>5</w:t>
            </w:r>
          </w:p>
        </w:tc>
        <w:tc>
          <w:tcPr>
            <w:tcW w:w="4962" w:type="dxa"/>
            <w:tcBorders>
              <w:left w:val="single" w:sz="1" w:space="0" w:color="000000"/>
              <w:bottom w:val="single" w:sz="1" w:space="0" w:color="000000"/>
            </w:tcBorders>
            <w:shd w:val="clear" w:color="auto" w:fill="auto"/>
          </w:tcPr>
          <w:p w:rsidR="00A55DA8" w:rsidRPr="00C336B2" w:rsidRDefault="00A55DA8" w:rsidP="00BD2062">
            <w:pPr>
              <w:pStyle w:val="aff1"/>
              <w:rPr>
                <w:sz w:val="28"/>
                <w:szCs w:val="28"/>
              </w:rPr>
            </w:pPr>
            <w:r>
              <w:rPr>
                <w:sz w:val="28"/>
                <w:szCs w:val="28"/>
              </w:rPr>
              <w:t>Специалист 1 категории Каменского межрайонного управления лесного хозяйства министерства природных ресурсов и экологии Ростовской области</w:t>
            </w:r>
          </w:p>
        </w:tc>
        <w:tc>
          <w:tcPr>
            <w:tcW w:w="4252" w:type="dxa"/>
            <w:tcBorders>
              <w:left w:val="single" w:sz="1" w:space="0" w:color="000000"/>
              <w:bottom w:val="single" w:sz="1" w:space="0" w:color="000000"/>
              <w:right w:val="single" w:sz="1" w:space="0" w:color="000000"/>
            </w:tcBorders>
            <w:shd w:val="clear" w:color="auto" w:fill="auto"/>
          </w:tcPr>
          <w:p w:rsidR="00A55DA8" w:rsidRPr="00C336B2" w:rsidRDefault="00A55DA8" w:rsidP="00BD2062">
            <w:pPr>
              <w:pStyle w:val="aff1"/>
              <w:snapToGrid w:val="0"/>
              <w:rPr>
                <w:sz w:val="28"/>
                <w:szCs w:val="28"/>
              </w:rPr>
            </w:pPr>
            <w:proofErr w:type="spellStart"/>
            <w:r>
              <w:rPr>
                <w:sz w:val="28"/>
                <w:szCs w:val="28"/>
              </w:rPr>
              <w:t>Ганноченко</w:t>
            </w:r>
            <w:proofErr w:type="spellEnd"/>
            <w:r>
              <w:rPr>
                <w:sz w:val="28"/>
                <w:szCs w:val="28"/>
              </w:rPr>
              <w:t xml:space="preserve"> А.А.</w:t>
            </w:r>
          </w:p>
        </w:tc>
      </w:tr>
      <w:tr w:rsidR="00655493" w:rsidRPr="00C336B2" w:rsidTr="001140C8">
        <w:tc>
          <w:tcPr>
            <w:tcW w:w="1985" w:type="dxa"/>
            <w:tcBorders>
              <w:left w:val="single" w:sz="1" w:space="0" w:color="000000"/>
              <w:bottom w:val="single" w:sz="1" w:space="0" w:color="000000"/>
            </w:tcBorders>
            <w:shd w:val="clear" w:color="auto" w:fill="auto"/>
          </w:tcPr>
          <w:p w:rsidR="00655493" w:rsidRPr="00C336B2" w:rsidRDefault="00C14DA6" w:rsidP="00BD2062">
            <w:pPr>
              <w:pStyle w:val="aff1"/>
              <w:jc w:val="center"/>
              <w:rPr>
                <w:sz w:val="28"/>
                <w:szCs w:val="28"/>
              </w:rPr>
            </w:pPr>
            <w:r>
              <w:rPr>
                <w:sz w:val="28"/>
                <w:szCs w:val="28"/>
              </w:rPr>
              <w:t>6</w:t>
            </w:r>
          </w:p>
        </w:tc>
        <w:tc>
          <w:tcPr>
            <w:tcW w:w="4962" w:type="dxa"/>
            <w:tcBorders>
              <w:left w:val="single" w:sz="1" w:space="0" w:color="000000"/>
              <w:bottom w:val="single" w:sz="1" w:space="0" w:color="000000"/>
            </w:tcBorders>
            <w:shd w:val="clear" w:color="auto" w:fill="auto"/>
          </w:tcPr>
          <w:p w:rsidR="00904194" w:rsidRPr="00C336B2" w:rsidRDefault="00655493" w:rsidP="00904194">
            <w:pPr>
              <w:pStyle w:val="afa"/>
              <w:spacing w:after="0" w:line="240" w:lineRule="auto"/>
              <w:ind w:left="61"/>
              <w:jc w:val="both"/>
              <w:rPr>
                <w:rFonts w:ascii="Times New Roman" w:hAnsi="Times New Roman"/>
                <w:sz w:val="28"/>
                <w:szCs w:val="28"/>
              </w:rPr>
            </w:pPr>
            <w:r w:rsidRPr="00C336B2">
              <w:rPr>
                <w:rFonts w:ascii="Times New Roman" w:hAnsi="Times New Roman"/>
                <w:sz w:val="28"/>
                <w:szCs w:val="28"/>
              </w:rPr>
              <w:t xml:space="preserve">36 </w:t>
            </w:r>
            <w:r w:rsidR="00904194" w:rsidRPr="00C336B2">
              <w:rPr>
                <w:rFonts w:ascii="Times New Roman" w:hAnsi="Times New Roman"/>
                <w:sz w:val="28"/>
                <w:szCs w:val="28"/>
              </w:rPr>
              <w:t>ПСЧ</w:t>
            </w:r>
          </w:p>
          <w:p w:rsidR="00904194" w:rsidRPr="00C336B2" w:rsidRDefault="00904194" w:rsidP="00904194">
            <w:pPr>
              <w:pStyle w:val="afa"/>
              <w:spacing w:after="0" w:line="240" w:lineRule="auto"/>
              <w:ind w:left="61"/>
              <w:jc w:val="both"/>
              <w:rPr>
                <w:rFonts w:ascii="Times New Roman" w:hAnsi="Times New Roman"/>
                <w:sz w:val="28"/>
                <w:szCs w:val="28"/>
              </w:rPr>
            </w:pPr>
            <w:r w:rsidRPr="00C336B2">
              <w:rPr>
                <w:rFonts w:ascii="Times New Roman" w:hAnsi="Times New Roman"/>
                <w:sz w:val="28"/>
                <w:szCs w:val="28"/>
              </w:rPr>
              <w:t>4 ПСО ФПС ГПС ГУ МЧС России</w:t>
            </w:r>
          </w:p>
          <w:p w:rsidR="00655493" w:rsidRPr="00C336B2" w:rsidRDefault="00904194" w:rsidP="00904194">
            <w:pPr>
              <w:pStyle w:val="aff1"/>
              <w:ind w:left="61"/>
              <w:rPr>
                <w:sz w:val="28"/>
                <w:szCs w:val="28"/>
              </w:rPr>
            </w:pPr>
            <w:r w:rsidRPr="00C336B2">
              <w:rPr>
                <w:sz w:val="28"/>
                <w:szCs w:val="28"/>
              </w:rPr>
              <w:t>по Ростовской области</w:t>
            </w:r>
            <w:r w:rsidRPr="00C336B2">
              <w:rPr>
                <w:sz w:val="28"/>
                <w:szCs w:val="28"/>
              </w:rPr>
              <w:tab/>
            </w:r>
          </w:p>
        </w:tc>
        <w:tc>
          <w:tcPr>
            <w:tcW w:w="4252" w:type="dxa"/>
            <w:tcBorders>
              <w:left w:val="single" w:sz="1" w:space="0" w:color="000000"/>
              <w:bottom w:val="single" w:sz="1" w:space="0" w:color="000000"/>
              <w:right w:val="single" w:sz="1" w:space="0" w:color="000000"/>
            </w:tcBorders>
            <w:shd w:val="clear" w:color="auto" w:fill="auto"/>
          </w:tcPr>
          <w:p w:rsidR="00C336B2" w:rsidRPr="00C336B2" w:rsidRDefault="00904194" w:rsidP="00C336B2">
            <w:pPr>
              <w:pStyle w:val="afa"/>
              <w:spacing w:after="0" w:line="240" w:lineRule="auto"/>
              <w:ind w:left="61"/>
              <w:jc w:val="both"/>
              <w:rPr>
                <w:rFonts w:ascii="Times New Roman" w:hAnsi="Times New Roman"/>
                <w:sz w:val="28"/>
                <w:szCs w:val="28"/>
              </w:rPr>
            </w:pPr>
            <w:r w:rsidRPr="00C336B2">
              <w:rPr>
                <w:rFonts w:ascii="Times New Roman" w:hAnsi="Times New Roman"/>
                <w:sz w:val="28"/>
                <w:szCs w:val="28"/>
              </w:rPr>
              <w:t>Сот</w:t>
            </w:r>
            <w:r w:rsidR="00C336B2" w:rsidRPr="00C336B2">
              <w:rPr>
                <w:rFonts w:ascii="Times New Roman" w:hAnsi="Times New Roman"/>
                <w:sz w:val="28"/>
                <w:szCs w:val="28"/>
              </w:rPr>
              <w:t>рудник 36 ПСЧ</w:t>
            </w:r>
          </w:p>
          <w:p w:rsidR="00C336B2" w:rsidRPr="00C336B2" w:rsidRDefault="00C336B2" w:rsidP="000449F2">
            <w:pPr>
              <w:pStyle w:val="afa"/>
              <w:spacing w:after="0" w:line="240" w:lineRule="auto"/>
              <w:ind w:left="61"/>
              <w:rPr>
                <w:rFonts w:ascii="Times New Roman" w:hAnsi="Times New Roman"/>
                <w:sz w:val="28"/>
                <w:szCs w:val="28"/>
              </w:rPr>
            </w:pPr>
            <w:r w:rsidRPr="00C336B2">
              <w:rPr>
                <w:rFonts w:ascii="Times New Roman" w:hAnsi="Times New Roman"/>
                <w:sz w:val="28"/>
                <w:szCs w:val="28"/>
              </w:rPr>
              <w:t>4 ПСО ФПС ГПС ГУ МЧС России</w:t>
            </w:r>
          </w:p>
          <w:p w:rsidR="00655493" w:rsidRPr="00C336B2" w:rsidRDefault="00C336B2" w:rsidP="00C336B2">
            <w:pPr>
              <w:pStyle w:val="aff1"/>
              <w:rPr>
                <w:sz w:val="28"/>
                <w:szCs w:val="28"/>
              </w:rPr>
            </w:pPr>
            <w:r w:rsidRPr="00C336B2">
              <w:rPr>
                <w:sz w:val="28"/>
                <w:szCs w:val="28"/>
              </w:rPr>
              <w:t>по Ростовской области</w:t>
            </w:r>
            <w:r w:rsidR="001140C8">
              <w:rPr>
                <w:sz w:val="28"/>
                <w:szCs w:val="28"/>
              </w:rPr>
              <w:t xml:space="preserve">                        </w:t>
            </w:r>
            <w:r w:rsidR="00774336">
              <w:rPr>
                <w:sz w:val="28"/>
                <w:szCs w:val="28"/>
              </w:rPr>
              <w:t xml:space="preserve"> (по согласованию)</w:t>
            </w:r>
          </w:p>
        </w:tc>
      </w:tr>
      <w:tr w:rsidR="00655493" w:rsidRPr="00D066FD" w:rsidTr="001140C8">
        <w:tc>
          <w:tcPr>
            <w:tcW w:w="1985" w:type="dxa"/>
            <w:tcBorders>
              <w:left w:val="single" w:sz="1" w:space="0" w:color="000000"/>
              <w:bottom w:val="single" w:sz="1" w:space="0" w:color="000000"/>
            </w:tcBorders>
            <w:shd w:val="clear" w:color="auto" w:fill="auto"/>
          </w:tcPr>
          <w:p w:rsidR="00655493" w:rsidRPr="00C336B2" w:rsidRDefault="00C14DA6" w:rsidP="00BD2062">
            <w:pPr>
              <w:pStyle w:val="aff1"/>
              <w:jc w:val="center"/>
              <w:rPr>
                <w:sz w:val="28"/>
                <w:szCs w:val="28"/>
              </w:rPr>
            </w:pPr>
            <w:r>
              <w:rPr>
                <w:sz w:val="28"/>
                <w:szCs w:val="28"/>
              </w:rPr>
              <w:t>7</w:t>
            </w:r>
          </w:p>
        </w:tc>
        <w:tc>
          <w:tcPr>
            <w:tcW w:w="4962" w:type="dxa"/>
            <w:tcBorders>
              <w:left w:val="single" w:sz="1" w:space="0" w:color="000000"/>
              <w:bottom w:val="single" w:sz="1" w:space="0" w:color="000000"/>
            </w:tcBorders>
            <w:shd w:val="clear" w:color="auto" w:fill="auto"/>
          </w:tcPr>
          <w:p w:rsidR="00655493" w:rsidRPr="00C336B2" w:rsidRDefault="00655493" w:rsidP="00BD2062">
            <w:pPr>
              <w:pStyle w:val="aff1"/>
              <w:rPr>
                <w:sz w:val="28"/>
                <w:szCs w:val="28"/>
              </w:rPr>
            </w:pPr>
            <w:r w:rsidRPr="00C336B2">
              <w:rPr>
                <w:sz w:val="28"/>
                <w:szCs w:val="28"/>
              </w:rPr>
              <w:t>МО МВД России «</w:t>
            </w:r>
            <w:proofErr w:type="spellStart"/>
            <w:r w:rsidRPr="00C336B2">
              <w:rPr>
                <w:sz w:val="28"/>
                <w:szCs w:val="28"/>
              </w:rPr>
              <w:t>Красносулинский</w:t>
            </w:r>
            <w:proofErr w:type="spellEnd"/>
            <w:r w:rsidRPr="00C336B2">
              <w:rPr>
                <w:sz w:val="28"/>
                <w:szCs w:val="28"/>
              </w:rPr>
              <w:t>»</w:t>
            </w:r>
          </w:p>
        </w:tc>
        <w:tc>
          <w:tcPr>
            <w:tcW w:w="4252" w:type="dxa"/>
            <w:tcBorders>
              <w:left w:val="single" w:sz="1" w:space="0" w:color="000000"/>
              <w:bottom w:val="single" w:sz="1" w:space="0" w:color="000000"/>
              <w:right w:val="single" w:sz="1" w:space="0" w:color="000000"/>
            </w:tcBorders>
            <w:shd w:val="clear" w:color="auto" w:fill="auto"/>
          </w:tcPr>
          <w:p w:rsidR="00655493" w:rsidRPr="00C336B2" w:rsidRDefault="00655493" w:rsidP="00BD2062">
            <w:pPr>
              <w:pStyle w:val="aff1"/>
              <w:rPr>
                <w:sz w:val="28"/>
                <w:szCs w:val="28"/>
              </w:rPr>
            </w:pPr>
            <w:r w:rsidRPr="00C336B2">
              <w:rPr>
                <w:sz w:val="28"/>
                <w:szCs w:val="28"/>
              </w:rPr>
              <w:t xml:space="preserve">Участковый уполномоченный </w:t>
            </w:r>
            <w:r w:rsidR="001140C8">
              <w:rPr>
                <w:sz w:val="28"/>
                <w:szCs w:val="28"/>
              </w:rPr>
              <w:t xml:space="preserve">            </w:t>
            </w:r>
            <w:r w:rsidRPr="00C336B2">
              <w:rPr>
                <w:sz w:val="28"/>
                <w:szCs w:val="28"/>
              </w:rPr>
              <w:t>(по согласованию)</w:t>
            </w:r>
          </w:p>
        </w:tc>
      </w:tr>
    </w:tbl>
    <w:p w:rsidR="00217333" w:rsidRDefault="00217333" w:rsidP="00217333">
      <w:pPr>
        <w:jc w:val="center"/>
        <w:rPr>
          <w:rFonts w:ascii="Times New Roman" w:hAnsi="Times New Roman" w:cs="Times New Roman"/>
          <w:sz w:val="28"/>
          <w:szCs w:val="28"/>
        </w:rPr>
      </w:pPr>
      <w:r>
        <w:rPr>
          <w:sz w:val="28"/>
          <w:szCs w:val="28"/>
        </w:rPr>
        <w:t xml:space="preserve"> </w:t>
      </w:r>
    </w:p>
    <w:p w:rsidR="00A767C1" w:rsidRPr="00217333" w:rsidRDefault="00217333" w:rsidP="00217333">
      <w:pPr>
        <w:tabs>
          <w:tab w:val="left" w:pos="3045"/>
        </w:tabs>
        <w:rPr>
          <w:rFonts w:ascii="Times New Roman" w:hAnsi="Times New Roman" w:cs="Times New Roman"/>
          <w:sz w:val="28"/>
          <w:szCs w:val="28"/>
        </w:rPr>
      </w:pPr>
      <w:r>
        <w:rPr>
          <w:rFonts w:ascii="Times New Roman" w:hAnsi="Times New Roman" w:cs="Times New Roman"/>
          <w:sz w:val="28"/>
          <w:szCs w:val="28"/>
        </w:rPr>
        <w:tab/>
      </w:r>
    </w:p>
    <w:p w:rsidR="00655493" w:rsidRPr="009933AB" w:rsidRDefault="00187FF6" w:rsidP="00655493">
      <w:pPr>
        <w:pageBreakBefore/>
        <w:ind w:left="5670"/>
        <w:rPr>
          <w:rFonts w:ascii="Times New Roman" w:hAnsi="Times New Roman" w:cs="Times New Roman"/>
          <w:sz w:val="28"/>
          <w:szCs w:val="28"/>
        </w:rPr>
      </w:pPr>
      <w:r>
        <w:rPr>
          <w:rFonts w:ascii="Times New Roman" w:hAnsi="Times New Roman" w:cs="Times New Roman"/>
          <w:sz w:val="28"/>
          <w:szCs w:val="28"/>
        </w:rPr>
        <w:lastRenderedPageBreak/>
        <w:t>П</w:t>
      </w:r>
      <w:r w:rsidR="00655493" w:rsidRPr="009933AB">
        <w:rPr>
          <w:rFonts w:ascii="Times New Roman" w:hAnsi="Times New Roman" w:cs="Times New Roman"/>
          <w:sz w:val="28"/>
          <w:szCs w:val="28"/>
        </w:rPr>
        <w:t>риложение</w:t>
      </w:r>
      <w:r w:rsidR="00655493">
        <w:rPr>
          <w:rFonts w:ascii="Times New Roman" w:hAnsi="Times New Roman" w:cs="Times New Roman"/>
          <w:sz w:val="28"/>
          <w:szCs w:val="28"/>
        </w:rPr>
        <w:t xml:space="preserve"> № 2</w:t>
      </w:r>
    </w:p>
    <w:p w:rsidR="00655493" w:rsidRPr="009933AB" w:rsidRDefault="00655493" w:rsidP="00655493">
      <w:pPr>
        <w:ind w:left="5670"/>
        <w:rPr>
          <w:rFonts w:ascii="Times New Roman" w:hAnsi="Times New Roman" w:cs="Times New Roman"/>
          <w:sz w:val="28"/>
          <w:szCs w:val="28"/>
        </w:rPr>
      </w:pPr>
      <w:r>
        <w:rPr>
          <w:rFonts w:ascii="Times New Roman" w:hAnsi="Times New Roman" w:cs="Times New Roman"/>
          <w:sz w:val="28"/>
          <w:szCs w:val="28"/>
        </w:rPr>
        <w:t>к постановлению</w:t>
      </w:r>
    </w:p>
    <w:p w:rsidR="00655493" w:rsidRPr="00E232F4" w:rsidRDefault="00655493" w:rsidP="00655493">
      <w:pPr>
        <w:ind w:left="5670"/>
        <w:rPr>
          <w:rFonts w:ascii="Times New Roman" w:hAnsi="Times New Roman" w:cs="Times New Roman"/>
          <w:sz w:val="28"/>
          <w:szCs w:val="28"/>
        </w:rPr>
      </w:pPr>
      <w:r w:rsidRPr="00E232F4">
        <w:rPr>
          <w:rFonts w:ascii="Times New Roman" w:hAnsi="Times New Roman" w:cs="Times New Roman"/>
          <w:sz w:val="28"/>
          <w:szCs w:val="28"/>
        </w:rPr>
        <w:t xml:space="preserve">Администрации </w:t>
      </w:r>
    </w:p>
    <w:p w:rsidR="00655493" w:rsidRPr="00E232F4" w:rsidRDefault="001140C8" w:rsidP="00655493">
      <w:pPr>
        <w:ind w:left="5670"/>
        <w:rPr>
          <w:rFonts w:ascii="Times New Roman" w:hAnsi="Times New Roman" w:cs="Times New Roman"/>
          <w:sz w:val="28"/>
          <w:szCs w:val="28"/>
        </w:rPr>
      </w:pPr>
      <w:proofErr w:type="spellStart"/>
      <w:r>
        <w:rPr>
          <w:rFonts w:ascii="Times New Roman" w:hAnsi="Times New Roman" w:cs="Times New Roman"/>
          <w:sz w:val="28"/>
          <w:szCs w:val="28"/>
        </w:rPr>
        <w:t>Табунщиковского</w:t>
      </w:r>
      <w:proofErr w:type="spellEnd"/>
      <w:r>
        <w:rPr>
          <w:rFonts w:ascii="Times New Roman" w:hAnsi="Times New Roman" w:cs="Times New Roman"/>
          <w:sz w:val="28"/>
          <w:szCs w:val="28"/>
        </w:rPr>
        <w:t xml:space="preserve">  сельского </w:t>
      </w:r>
      <w:r w:rsidRPr="00247F9D">
        <w:rPr>
          <w:rFonts w:ascii="Times New Roman" w:hAnsi="Times New Roman" w:cs="Times New Roman"/>
          <w:sz w:val="28"/>
          <w:szCs w:val="28"/>
        </w:rPr>
        <w:t xml:space="preserve"> </w:t>
      </w:r>
      <w:r w:rsidR="00655493" w:rsidRPr="00E232F4">
        <w:rPr>
          <w:rFonts w:ascii="Times New Roman" w:hAnsi="Times New Roman" w:cs="Times New Roman"/>
          <w:sz w:val="28"/>
          <w:szCs w:val="28"/>
        </w:rPr>
        <w:t>поселения</w:t>
      </w:r>
    </w:p>
    <w:p w:rsidR="00655493" w:rsidRPr="00E232F4" w:rsidRDefault="00655493" w:rsidP="00655493">
      <w:pPr>
        <w:ind w:left="5670"/>
        <w:rPr>
          <w:rFonts w:ascii="Times New Roman" w:hAnsi="Times New Roman" w:cs="Times New Roman"/>
          <w:sz w:val="28"/>
          <w:szCs w:val="28"/>
        </w:rPr>
      </w:pPr>
      <w:r>
        <w:rPr>
          <w:rFonts w:ascii="Times New Roman" w:hAnsi="Times New Roman" w:cs="Times New Roman"/>
          <w:sz w:val="28"/>
          <w:szCs w:val="28"/>
        </w:rPr>
        <w:t>о</w:t>
      </w:r>
      <w:r w:rsidRPr="00E232F4">
        <w:rPr>
          <w:rFonts w:ascii="Times New Roman" w:hAnsi="Times New Roman" w:cs="Times New Roman"/>
          <w:sz w:val="28"/>
          <w:szCs w:val="28"/>
        </w:rPr>
        <w:t>т</w:t>
      </w:r>
      <w:r w:rsidR="003E2A5C">
        <w:rPr>
          <w:rFonts w:ascii="Times New Roman" w:hAnsi="Times New Roman" w:cs="Times New Roman"/>
          <w:sz w:val="28"/>
          <w:szCs w:val="28"/>
        </w:rPr>
        <w:t xml:space="preserve"> </w:t>
      </w:r>
      <w:r w:rsidR="00C14DA6">
        <w:rPr>
          <w:rFonts w:ascii="Times New Roman" w:hAnsi="Times New Roman" w:cs="Times New Roman"/>
          <w:sz w:val="28"/>
          <w:szCs w:val="28"/>
        </w:rPr>
        <w:t xml:space="preserve"> 07.03.2025  </w:t>
      </w:r>
      <w:r w:rsidRPr="00E232F4">
        <w:rPr>
          <w:rFonts w:ascii="Times New Roman" w:hAnsi="Times New Roman" w:cs="Times New Roman"/>
          <w:sz w:val="28"/>
          <w:szCs w:val="28"/>
        </w:rPr>
        <w:t xml:space="preserve"> № </w:t>
      </w:r>
      <w:r w:rsidR="001140C8">
        <w:rPr>
          <w:rFonts w:ascii="Times New Roman" w:hAnsi="Times New Roman" w:cs="Times New Roman"/>
          <w:sz w:val="28"/>
          <w:szCs w:val="28"/>
        </w:rPr>
        <w:t>1</w:t>
      </w:r>
      <w:r w:rsidR="00C14DA6">
        <w:rPr>
          <w:rFonts w:ascii="Times New Roman" w:hAnsi="Times New Roman" w:cs="Times New Roman"/>
          <w:sz w:val="28"/>
          <w:szCs w:val="28"/>
        </w:rPr>
        <w:t>8</w:t>
      </w:r>
    </w:p>
    <w:p w:rsidR="00655493" w:rsidRDefault="00655493" w:rsidP="00DF4481">
      <w:pPr>
        <w:jc w:val="center"/>
        <w:rPr>
          <w:rFonts w:ascii="Times New Roman" w:hAnsi="Times New Roman" w:cs="Times New Roman"/>
          <w:color w:val="404040"/>
          <w:sz w:val="28"/>
          <w:szCs w:val="28"/>
        </w:rPr>
      </w:pPr>
    </w:p>
    <w:p w:rsidR="00655493" w:rsidRPr="00904194" w:rsidRDefault="00655493" w:rsidP="00655493">
      <w:pPr>
        <w:jc w:val="center"/>
        <w:rPr>
          <w:rFonts w:ascii="Times New Roman" w:hAnsi="Times New Roman" w:cs="Times New Roman"/>
          <w:sz w:val="28"/>
          <w:szCs w:val="28"/>
        </w:rPr>
      </w:pPr>
      <w:r w:rsidRPr="00904194">
        <w:rPr>
          <w:rFonts w:ascii="Times New Roman" w:hAnsi="Times New Roman" w:cs="Times New Roman"/>
          <w:bCs/>
          <w:sz w:val="28"/>
          <w:szCs w:val="28"/>
        </w:rPr>
        <w:t>Порядок работы</w:t>
      </w:r>
    </w:p>
    <w:p w:rsidR="001140C8" w:rsidRDefault="00904194" w:rsidP="00187FF6">
      <w:pPr>
        <w:jc w:val="center"/>
        <w:rPr>
          <w:rFonts w:ascii="Times New Roman" w:hAnsi="Times New Roman" w:cs="Times New Roman"/>
          <w:sz w:val="28"/>
          <w:szCs w:val="28"/>
        </w:rPr>
      </w:pPr>
      <w:r>
        <w:rPr>
          <w:rFonts w:ascii="Times New Roman" w:hAnsi="Times New Roman" w:cs="Times New Roman"/>
          <w:sz w:val="28"/>
          <w:szCs w:val="28"/>
        </w:rPr>
        <w:t>м</w:t>
      </w:r>
      <w:r w:rsidR="00655493" w:rsidRPr="00D066FD">
        <w:rPr>
          <w:rFonts w:ascii="Times New Roman" w:hAnsi="Times New Roman" w:cs="Times New Roman"/>
          <w:sz w:val="28"/>
          <w:szCs w:val="28"/>
        </w:rPr>
        <w:t xml:space="preserve">ежведомственной </w:t>
      </w:r>
      <w:r w:rsidR="00D95FE2">
        <w:rPr>
          <w:rFonts w:ascii="Times New Roman" w:hAnsi="Times New Roman" w:cs="Times New Roman"/>
          <w:sz w:val="28"/>
          <w:szCs w:val="28"/>
        </w:rPr>
        <w:t xml:space="preserve">рабочей </w:t>
      </w:r>
      <w:r w:rsidR="00655493" w:rsidRPr="00D066FD">
        <w:rPr>
          <w:rFonts w:ascii="Times New Roman" w:hAnsi="Times New Roman" w:cs="Times New Roman"/>
          <w:sz w:val="28"/>
          <w:szCs w:val="28"/>
        </w:rPr>
        <w:t xml:space="preserve">группы </w:t>
      </w:r>
      <w:r w:rsidR="00187FF6" w:rsidRPr="00774336">
        <w:rPr>
          <w:rFonts w:ascii="Times New Roman" w:hAnsi="Times New Roman" w:cs="Times New Roman"/>
          <w:sz w:val="28"/>
          <w:szCs w:val="28"/>
        </w:rPr>
        <w:t xml:space="preserve">по </w:t>
      </w:r>
      <w:proofErr w:type="gramStart"/>
      <w:r w:rsidR="00187FF6" w:rsidRPr="00774336">
        <w:rPr>
          <w:rFonts w:ascii="Times New Roman" w:hAnsi="Times New Roman" w:cs="Times New Roman"/>
          <w:sz w:val="28"/>
          <w:szCs w:val="28"/>
        </w:rPr>
        <w:t>контролю за</w:t>
      </w:r>
      <w:proofErr w:type="gramEnd"/>
      <w:r w:rsidR="00187FF6" w:rsidRPr="00774336">
        <w:rPr>
          <w:rFonts w:ascii="Times New Roman" w:hAnsi="Times New Roman" w:cs="Times New Roman"/>
          <w:sz w:val="28"/>
          <w:szCs w:val="28"/>
        </w:rPr>
        <w:t xml:space="preserve"> выполнением правообладателями земель, прилегающих к лесным массивам на территории</w:t>
      </w:r>
      <w:r w:rsidR="00187FF6">
        <w:rPr>
          <w:rFonts w:ascii="Times New Roman" w:hAnsi="Times New Roman" w:cs="Times New Roman"/>
          <w:sz w:val="28"/>
          <w:szCs w:val="28"/>
        </w:rPr>
        <w:t xml:space="preserve"> </w:t>
      </w:r>
      <w:proofErr w:type="spellStart"/>
      <w:r w:rsidR="001140C8">
        <w:rPr>
          <w:rFonts w:ascii="Times New Roman" w:hAnsi="Times New Roman" w:cs="Times New Roman"/>
          <w:sz w:val="28"/>
          <w:szCs w:val="28"/>
        </w:rPr>
        <w:t>Табунщиковского</w:t>
      </w:r>
      <w:proofErr w:type="spellEnd"/>
      <w:r w:rsidR="001140C8">
        <w:rPr>
          <w:rFonts w:ascii="Times New Roman" w:hAnsi="Times New Roman" w:cs="Times New Roman"/>
          <w:sz w:val="28"/>
          <w:szCs w:val="28"/>
        </w:rPr>
        <w:t xml:space="preserve">  сельского </w:t>
      </w:r>
      <w:r w:rsidR="00187FF6" w:rsidRPr="00774336">
        <w:rPr>
          <w:rFonts w:ascii="Times New Roman" w:hAnsi="Times New Roman" w:cs="Times New Roman"/>
          <w:sz w:val="28"/>
          <w:szCs w:val="28"/>
        </w:rPr>
        <w:t xml:space="preserve"> поселения</w:t>
      </w:r>
      <w:r w:rsidR="00187FF6">
        <w:rPr>
          <w:rFonts w:ascii="Times New Roman" w:hAnsi="Times New Roman" w:cs="Times New Roman"/>
          <w:sz w:val="28"/>
          <w:szCs w:val="28"/>
        </w:rPr>
        <w:t xml:space="preserve"> </w:t>
      </w:r>
      <w:r w:rsidR="00187FF6" w:rsidRPr="00774336">
        <w:rPr>
          <w:rFonts w:ascii="Times New Roman" w:hAnsi="Times New Roman" w:cs="Times New Roman"/>
          <w:sz w:val="28"/>
          <w:szCs w:val="28"/>
        </w:rPr>
        <w:t xml:space="preserve">требований законодательства </w:t>
      </w:r>
    </w:p>
    <w:p w:rsidR="00655493" w:rsidRDefault="00187FF6" w:rsidP="00187FF6">
      <w:pPr>
        <w:jc w:val="center"/>
        <w:rPr>
          <w:rFonts w:ascii="Times New Roman" w:hAnsi="Times New Roman" w:cs="Times New Roman"/>
          <w:sz w:val="28"/>
          <w:szCs w:val="28"/>
        </w:rPr>
      </w:pPr>
      <w:r w:rsidRPr="00774336">
        <w:rPr>
          <w:rFonts w:ascii="Times New Roman" w:hAnsi="Times New Roman" w:cs="Times New Roman"/>
          <w:sz w:val="28"/>
          <w:szCs w:val="28"/>
        </w:rPr>
        <w:t>в области пожарной</w:t>
      </w:r>
      <w:r w:rsidR="002A73A9">
        <w:rPr>
          <w:rFonts w:ascii="Times New Roman" w:hAnsi="Times New Roman" w:cs="Times New Roman"/>
          <w:sz w:val="28"/>
          <w:szCs w:val="28"/>
        </w:rPr>
        <w:t xml:space="preserve"> </w:t>
      </w:r>
      <w:r w:rsidRPr="00774336">
        <w:rPr>
          <w:rFonts w:ascii="Times New Roman" w:hAnsi="Times New Roman" w:cs="Times New Roman"/>
          <w:sz w:val="28"/>
          <w:szCs w:val="28"/>
        </w:rPr>
        <w:t>безопасности</w:t>
      </w:r>
    </w:p>
    <w:p w:rsidR="00404B30" w:rsidRDefault="00404B30" w:rsidP="00187FF6">
      <w:pPr>
        <w:jc w:val="center"/>
        <w:rPr>
          <w:rFonts w:ascii="Times New Roman" w:hAnsi="Times New Roman" w:cs="Times New Roman"/>
          <w:sz w:val="28"/>
          <w:szCs w:val="28"/>
        </w:rPr>
      </w:pPr>
    </w:p>
    <w:p w:rsidR="00655493" w:rsidRPr="00904194" w:rsidRDefault="00655493" w:rsidP="001140C8">
      <w:pPr>
        <w:jc w:val="both"/>
        <w:rPr>
          <w:rFonts w:ascii="Times New Roman" w:hAnsi="Times New Roman" w:cs="Times New Roman"/>
          <w:sz w:val="28"/>
          <w:szCs w:val="28"/>
        </w:rPr>
      </w:pPr>
      <w:r w:rsidRPr="00D066FD">
        <w:rPr>
          <w:rFonts w:ascii="Times New Roman" w:hAnsi="Times New Roman" w:cs="Times New Roman"/>
          <w:sz w:val="28"/>
          <w:szCs w:val="28"/>
        </w:rPr>
        <w:t xml:space="preserve"> </w:t>
      </w:r>
      <w:r w:rsidRPr="00904194">
        <w:rPr>
          <w:rFonts w:ascii="Times New Roman" w:hAnsi="Times New Roman" w:cs="Times New Roman"/>
          <w:bCs/>
          <w:sz w:val="28"/>
          <w:szCs w:val="28"/>
        </w:rPr>
        <w:t xml:space="preserve">Основные задачи межведомственной </w:t>
      </w:r>
      <w:r w:rsidR="00D95FE2">
        <w:rPr>
          <w:rFonts w:ascii="Times New Roman" w:hAnsi="Times New Roman" w:cs="Times New Roman"/>
          <w:bCs/>
          <w:sz w:val="28"/>
          <w:szCs w:val="28"/>
        </w:rPr>
        <w:t xml:space="preserve">рабочей </w:t>
      </w:r>
      <w:r w:rsidRPr="00904194">
        <w:rPr>
          <w:rFonts w:ascii="Times New Roman" w:hAnsi="Times New Roman" w:cs="Times New Roman"/>
          <w:bCs/>
          <w:sz w:val="28"/>
          <w:szCs w:val="28"/>
        </w:rPr>
        <w:t>группы:</w:t>
      </w:r>
    </w:p>
    <w:p w:rsidR="00104C6A" w:rsidRPr="00104C6A" w:rsidRDefault="00655493" w:rsidP="001140C8">
      <w:pPr>
        <w:ind w:firstLine="708"/>
        <w:jc w:val="both"/>
        <w:rPr>
          <w:rFonts w:ascii="Times New Roman" w:hAnsi="Times New Roman" w:cs="Times New Roman"/>
          <w:sz w:val="28"/>
          <w:szCs w:val="28"/>
        </w:rPr>
      </w:pPr>
      <w:r w:rsidRPr="00104C6A">
        <w:rPr>
          <w:rFonts w:ascii="Times New Roman" w:hAnsi="Times New Roman" w:cs="Times New Roman"/>
          <w:sz w:val="28"/>
          <w:szCs w:val="28"/>
        </w:rPr>
        <w:t xml:space="preserve">1. </w:t>
      </w:r>
      <w:proofErr w:type="gramStart"/>
      <w:r w:rsidRPr="00104C6A">
        <w:rPr>
          <w:rFonts w:ascii="Times New Roman" w:hAnsi="Times New Roman" w:cs="Times New Roman"/>
          <w:sz w:val="28"/>
          <w:szCs w:val="28"/>
        </w:rPr>
        <w:t>Обеспечить комплексный подход и улучшение взаимодействия при проведении мероприятий, направленных на недопущение</w:t>
      </w:r>
      <w:r w:rsidR="00187FF6" w:rsidRPr="00104C6A">
        <w:rPr>
          <w:rFonts w:ascii="Times New Roman" w:hAnsi="Times New Roman" w:cs="Times New Roman"/>
          <w:sz w:val="28"/>
          <w:szCs w:val="28"/>
        </w:rPr>
        <w:t xml:space="preserve"> нарушений требований пожарной безопасности в лесах в зависимости от целевого назначения земель и целевого назначения лесов и обеспечению пожарной безопасности в лесах при использовании, охране, защите, воспроизводстве лесов, осуществлении иной деятельности в лесах, а также при пребывании граждан в лесах и являющимися обязательными для исполнения </w:t>
      </w:r>
      <w:r w:rsidR="00104C6A" w:rsidRPr="00104C6A">
        <w:rPr>
          <w:rFonts w:ascii="Times New Roman" w:hAnsi="Times New Roman" w:cs="Times New Roman"/>
          <w:sz w:val="28"/>
          <w:szCs w:val="28"/>
        </w:rPr>
        <w:t>правообладателями земель, прилегающих</w:t>
      </w:r>
      <w:proofErr w:type="gramEnd"/>
      <w:r w:rsidR="00104C6A" w:rsidRPr="00104C6A">
        <w:rPr>
          <w:rFonts w:ascii="Times New Roman" w:hAnsi="Times New Roman" w:cs="Times New Roman"/>
          <w:sz w:val="28"/>
          <w:szCs w:val="28"/>
        </w:rPr>
        <w:t xml:space="preserve"> к лесным массива</w:t>
      </w:r>
      <w:r w:rsidR="00B76C6D">
        <w:rPr>
          <w:rFonts w:ascii="Times New Roman" w:hAnsi="Times New Roman" w:cs="Times New Roman"/>
          <w:sz w:val="28"/>
          <w:szCs w:val="28"/>
        </w:rPr>
        <w:t xml:space="preserve">м на территории </w:t>
      </w:r>
      <w:proofErr w:type="spellStart"/>
      <w:r w:rsidR="001140C8">
        <w:rPr>
          <w:rFonts w:ascii="Times New Roman" w:hAnsi="Times New Roman" w:cs="Times New Roman"/>
          <w:sz w:val="28"/>
          <w:szCs w:val="28"/>
        </w:rPr>
        <w:t>Табунщиковского</w:t>
      </w:r>
      <w:proofErr w:type="spellEnd"/>
      <w:r w:rsidR="001140C8">
        <w:rPr>
          <w:rFonts w:ascii="Times New Roman" w:hAnsi="Times New Roman" w:cs="Times New Roman"/>
          <w:sz w:val="28"/>
          <w:szCs w:val="28"/>
        </w:rPr>
        <w:t xml:space="preserve">  сельского </w:t>
      </w:r>
      <w:r w:rsidR="001140C8" w:rsidRPr="00774336">
        <w:rPr>
          <w:rFonts w:ascii="Times New Roman" w:hAnsi="Times New Roman" w:cs="Times New Roman"/>
          <w:sz w:val="28"/>
          <w:szCs w:val="28"/>
        </w:rPr>
        <w:t xml:space="preserve"> </w:t>
      </w:r>
      <w:r w:rsidR="00104C6A" w:rsidRPr="00104C6A">
        <w:rPr>
          <w:rFonts w:ascii="Times New Roman" w:hAnsi="Times New Roman" w:cs="Times New Roman"/>
          <w:sz w:val="28"/>
          <w:szCs w:val="28"/>
        </w:rPr>
        <w:t>поселения</w:t>
      </w:r>
      <w:r w:rsidR="00104C6A">
        <w:rPr>
          <w:rFonts w:ascii="Times New Roman" w:hAnsi="Times New Roman" w:cs="Times New Roman"/>
          <w:sz w:val="28"/>
          <w:szCs w:val="28"/>
        </w:rPr>
        <w:t>.</w:t>
      </w:r>
      <w:r w:rsidR="00104C6A" w:rsidRPr="00104C6A">
        <w:rPr>
          <w:rFonts w:ascii="Times New Roman" w:hAnsi="Times New Roman" w:cs="Times New Roman"/>
          <w:sz w:val="28"/>
          <w:szCs w:val="28"/>
        </w:rPr>
        <w:t xml:space="preserve"> </w:t>
      </w:r>
    </w:p>
    <w:p w:rsidR="00655493" w:rsidRPr="00D066FD" w:rsidRDefault="00655493" w:rsidP="001140C8">
      <w:pPr>
        <w:ind w:firstLine="708"/>
        <w:jc w:val="both"/>
        <w:rPr>
          <w:rFonts w:ascii="Times New Roman" w:hAnsi="Times New Roman" w:cs="Times New Roman"/>
          <w:sz w:val="28"/>
          <w:szCs w:val="28"/>
        </w:rPr>
      </w:pPr>
      <w:r w:rsidRPr="00D066FD">
        <w:rPr>
          <w:rFonts w:ascii="Times New Roman" w:hAnsi="Times New Roman" w:cs="Times New Roman"/>
          <w:sz w:val="28"/>
          <w:szCs w:val="28"/>
        </w:rPr>
        <w:t>2. Организовать эффективное применение предусмотренных законодательством мер по устранению причин и условий, способствующих совершению административных правонарушений, связанных с</w:t>
      </w:r>
      <w:r w:rsidR="00104C6A">
        <w:rPr>
          <w:rFonts w:ascii="Times New Roman" w:hAnsi="Times New Roman" w:cs="Times New Roman"/>
          <w:sz w:val="28"/>
          <w:szCs w:val="28"/>
        </w:rPr>
        <w:t xml:space="preserve"> </w:t>
      </w:r>
      <w:r w:rsidR="00104C6A" w:rsidRPr="00104C6A">
        <w:rPr>
          <w:rFonts w:ascii="Times New Roman" w:hAnsi="Times New Roman" w:cs="Times New Roman"/>
          <w:sz w:val="28"/>
          <w:szCs w:val="28"/>
        </w:rPr>
        <w:t>нарушений требований пожарной безопасности в лесах</w:t>
      </w:r>
      <w:r w:rsidRPr="00D066FD">
        <w:rPr>
          <w:rFonts w:ascii="Times New Roman" w:hAnsi="Times New Roman" w:cs="Times New Roman"/>
          <w:sz w:val="28"/>
          <w:szCs w:val="28"/>
        </w:rPr>
        <w:t>.</w:t>
      </w:r>
    </w:p>
    <w:p w:rsidR="00655493" w:rsidRDefault="00655493" w:rsidP="001140C8">
      <w:pPr>
        <w:ind w:firstLine="708"/>
        <w:jc w:val="both"/>
        <w:rPr>
          <w:rFonts w:ascii="Times New Roman" w:hAnsi="Times New Roman" w:cs="Times New Roman"/>
          <w:sz w:val="28"/>
          <w:szCs w:val="28"/>
        </w:rPr>
      </w:pPr>
      <w:r w:rsidRPr="00D066FD">
        <w:rPr>
          <w:rFonts w:ascii="Times New Roman" w:hAnsi="Times New Roman" w:cs="Times New Roman"/>
          <w:sz w:val="28"/>
          <w:szCs w:val="28"/>
        </w:rPr>
        <w:t>3. Руководство межведомс</w:t>
      </w:r>
      <w:r w:rsidR="009C5CC9">
        <w:rPr>
          <w:rFonts w:ascii="Times New Roman" w:hAnsi="Times New Roman" w:cs="Times New Roman"/>
          <w:sz w:val="28"/>
          <w:szCs w:val="28"/>
        </w:rPr>
        <w:t xml:space="preserve">твенной </w:t>
      </w:r>
      <w:r w:rsidR="00D95FE2">
        <w:rPr>
          <w:rFonts w:ascii="Times New Roman" w:hAnsi="Times New Roman" w:cs="Times New Roman"/>
          <w:sz w:val="28"/>
          <w:szCs w:val="28"/>
        </w:rPr>
        <w:t xml:space="preserve">рабочей </w:t>
      </w:r>
      <w:r w:rsidR="009C5CC9">
        <w:rPr>
          <w:rFonts w:ascii="Times New Roman" w:hAnsi="Times New Roman" w:cs="Times New Roman"/>
          <w:sz w:val="28"/>
          <w:szCs w:val="28"/>
        </w:rPr>
        <w:t>группой осуществляется г</w:t>
      </w:r>
      <w:r w:rsidRPr="00D066FD">
        <w:rPr>
          <w:rFonts w:ascii="Times New Roman" w:hAnsi="Times New Roman" w:cs="Times New Roman"/>
          <w:sz w:val="28"/>
          <w:szCs w:val="28"/>
        </w:rPr>
        <w:t xml:space="preserve">лавой Администрации </w:t>
      </w:r>
      <w:proofErr w:type="spellStart"/>
      <w:r w:rsidR="001140C8">
        <w:rPr>
          <w:rFonts w:ascii="Times New Roman" w:hAnsi="Times New Roman" w:cs="Times New Roman"/>
          <w:sz w:val="28"/>
          <w:szCs w:val="28"/>
        </w:rPr>
        <w:t>Табунщиковского</w:t>
      </w:r>
      <w:proofErr w:type="spellEnd"/>
      <w:r w:rsidR="001140C8">
        <w:rPr>
          <w:rFonts w:ascii="Times New Roman" w:hAnsi="Times New Roman" w:cs="Times New Roman"/>
          <w:sz w:val="28"/>
          <w:szCs w:val="28"/>
        </w:rPr>
        <w:t xml:space="preserve">  сельского </w:t>
      </w:r>
      <w:r w:rsidR="001140C8" w:rsidRPr="00774336">
        <w:rPr>
          <w:rFonts w:ascii="Times New Roman" w:hAnsi="Times New Roman" w:cs="Times New Roman"/>
          <w:sz w:val="28"/>
          <w:szCs w:val="28"/>
        </w:rPr>
        <w:t xml:space="preserve"> </w:t>
      </w:r>
      <w:r w:rsidRPr="00D066FD">
        <w:rPr>
          <w:rFonts w:ascii="Times New Roman" w:hAnsi="Times New Roman" w:cs="Times New Roman"/>
          <w:sz w:val="28"/>
          <w:szCs w:val="28"/>
        </w:rPr>
        <w:t>поселени</w:t>
      </w:r>
      <w:r w:rsidR="00D95FE2">
        <w:rPr>
          <w:rFonts w:ascii="Times New Roman" w:hAnsi="Times New Roman" w:cs="Times New Roman"/>
          <w:sz w:val="28"/>
          <w:szCs w:val="28"/>
        </w:rPr>
        <w:t>я по согласованию с начальниками</w:t>
      </w:r>
      <w:r w:rsidRPr="00D066FD">
        <w:rPr>
          <w:rFonts w:ascii="Times New Roman" w:hAnsi="Times New Roman" w:cs="Times New Roman"/>
          <w:sz w:val="28"/>
          <w:szCs w:val="28"/>
        </w:rPr>
        <w:t xml:space="preserve"> территориального подразделения надзорной деятельности и пожарно-спасательного гарнизона.</w:t>
      </w:r>
    </w:p>
    <w:p w:rsidR="00655493" w:rsidRPr="00D066FD" w:rsidRDefault="00655493" w:rsidP="001140C8">
      <w:pPr>
        <w:ind w:firstLine="708"/>
        <w:jc w:val="both"/>
        <w:rPr>
          <w:rFonts w:ascii="Times New Roman" w:hAnsi="Times New Roman" w:cs="Times New Roman"/>
          <w:sz w:val="28"/>
          <w:szCs w:val="28"/>
        </w:rPr>
      </w:pPr>
      <w:r w:rsidRPr="00D066FD">
        <w:rPr>
          <w:rFonts w:ascii="Times New Roman" w:hAnsi="Times New Roman" w:cs="Times New Roman"/>
          <w:sz w:val="28"/>
          <w:szCs w:val="28"/>
        </w:rPr>
        <w:t xml:space="preserve">Порядок работы межведомственной </w:t>
      </w:r>
      <w:r w:rsidR="00D95FE2">
        <w:rPr>
          <w:rFonts w:ascii="Times New Roman" w:hAnsi="Times New Roman" w:cs="Times New Roman"/>
          <w:sz w:val="28"/>
          <w:szCs w:val="28"/>
        </w:rPr>
        <w:t xml:space="preserve">рабочей </w:t>
      </w:r>
      <w:r w:rsidRPr="00D066FD">
        <w:rPr>
          <w:rFonts w:ascii="Times New Roman" w:hAnsi="Times New Roman" w:cs="Times New Roman"/>
          <w:sz w:val="28"/>
          <w:szCs w:val="28"/>
        </w:rPr>
        <w:t>группы разработан в целях организации и осуществления контроля за соблюдением требований Правил противопожарного режима в Российской Федерации, утверждённых Постановлением Правител</w:t>
      </w:r>
      <w:r w:rsidR="00DC2DCA">
        <w:rPr>
          <w:rFonts w:ascii="Times New Roman" w:hAnsi="Times New Roman" w:cs="Times New Roman"/>
          <w:sz w:val="28"/>
          <w:szCs w:val="28"/>
        </w:rPr>
        <w:t>ьства Российской Федерации от 16.09.</w:t>
      </w:r>
      <w:r w:rsidRPr="00D066FD">
        <w:rPr>
          <w:rFonts w:ascii="Times New Roman" w:hAnsi="Times New Roman" w:cs="Times New Roman"/>
          <w:sz w:val="28"/>
          <w:szCs w:val="28"/>
        </w:rPr>
        <w:t>20</w:t>
      </w:r>
      <w:r w:rsidR="00DC2DCA">
        <w:rPr>
          <w:rFonts w:ascii="Times New Roman" w:hAnsi="Times New Roman" w:cs="Times New Roman"/>
          <w:sz w:val="28"/>
          <w:szCs w:val="28"/>
        </w:rPr>
        <w:t>20 г. № 1479</w:t>
      </w:r>
      <w:r w:rsidRPr="00D066FD">
        <w:rPr>
          <w:rFonts w:ascii="Times New Roman" w:hAnsi="Times New Roman" w:cs="Times New Roman"/>
          <w:sz w:val="28"/>
          <w:szCs w:val="28"/>
        </w:rPr>
        <w:t xml:space="preserve"> (дале</w:t>
      </w:r>
      <w:proofErr w:type="gramStart"/>
      <w:r w:rsidRPr="00D066FD">
        <w:rPr>
          <w:rFonts w:ascii="Times New Roman" w:hAnsi="Times New Roman" w:cs="Times New Roman"/>
          <w:sz w:val="28"/>
          <w:szCs w:val="28"/>
        </w:rPr>
        <w:t>е-</w:t>
      </w:r>
      <w:proofErr w:type="gramEnd"/>
      <w:r w:rsidR="008164C1">
        <w:rPr>
          <w:rFonts w:ascii="Times New Roman" w:hAnsi="Times New Roman" w:cs="Times New Roman"/>
          <w:sz w:val="28"/>
          <w:szCs w:val="28"/>
        </w:rPr>
        <w:t xml:space="preserve"> </w:t>
      </w:r>
      <w:r w:rsidRPr="00D066FD">
        <w:rPr>
          <w:rFonts w:ascii="Times New Roman" w:hAnsi="Times New Roman" w:cs="Times New Roman"/>
          <w:sz w:val="28"/>
          <w:szCs w:val="28"/>
        </w:rPr>
        <w:t xml:space="preserve">Правила) и Правил пожарной безопасности в лесах, утверждённых постановлением Правительства Российской Федерации </w:t>
      </w:r>
      <w:r w:rsidR="00372E1F">
        <w:rPr>
          <w:rFonts w:ascii="Times New Roman" w:hAnsi="Times New Roman" w:cs="Times New Roman"/>
          <w:sz w:val="28"/>
          <w:szCs w:val="28"/>
        </w:rPr>
        <w:t xml:space="preserve"> </w:t>
      </w:r>
      <w:r w:rsidRPr="00372E1F">
        <w:rPr>
          <w:rFonts w:ascii="Times New Roman" w:hAnsi="Times New Roman" w:cs="Times New Roman"/>
          <w:sz w:val="28"/>
          <w:szCs w:val="28"/>
        </w:rPr>
        <w:t xml:space="preserve">от </w:t>
      </w:r>
      <w:r w:rsidR="00372E1F" w:rsidRPr="00372E1F">
        <w:rPr>
          <w:rFonts w:ascii="Times New Roman" w:hAnsi="Times New Roman" w:cs="Times New Roman"/>
          <w:sz w:val="28"/>
          <w:szCs w:val="28"/>
        </w:rPr>
        <w:t xml:space="preserve">07.10.2020 N 1614 "Об утверждении Правил пожарной безопасности в лесах" </w:t>
      </w:r>
      <w:r w:rsidRPr="00372E1F">
        <w:rPr>
          <w:rFonts w:ascii="Times New Roman" w:hAnsi="Times New Roman" w:cs="Times New Roman"/>
          <w:sz w:val="28"/>
          <w:szCs w:val="28"/>
        </w:rPr>
        <w:t>(далее</w:t>
      </w:r>
      <w:r w:rsidRPr="00D066FD">
        <w:rPr>
          <w:rFonts w:ascii="Times New Roman" w:hAnsi="Times New Roman" w:cs="Times New Roman"/>
          <w:sz w:val="28"/>
          <w:szCs w:val="28"/>
        </w:rPr>
        <w:t>-</w:t>
      </w:r>
      <w:r w:rsidR="008164C1">
        <w:rPr>
          <w:rFonts w:ascii="Times New Roman" w:hAnsi="Times New Roman" w:cs="Times New Roman"/>
          <w:sz w:val="28"/>
          <w:szCs w:val="28"/>
        </w:rPr>
        <w:t xml:space="preserve"> </w:t>
      </w:r>
      <w:r w:rsidRPr="00D066FD">
        <w:rPr>
          <w:rFonts w:ascii="Times New Roman" w:hAnsi="Times New Roman" w:cs="Times New Roman"/>
          <w:sz w:val="28"/>
          <w:szCs w:val="28"/>
        </w:rPr>
        <w:t xml:space="preserve">Правила), а также принятия мер по пресечению нарушений в установленном порядке и утверждается решением комиссии по предупреждению и ликвидации чрезвычайных ситуаций и обеспечению пожарной безопасности </w:t>
      </w:r>
      <w:r w:rsidR="00EB3330">
        <w:rPr>
          <w:rFonts w:ascii="Times New Roman" w:hAnsi="Times New Roman" w:cs="Times New Roman"/>
          <w:sz w:val="28"/>
          <w:szCs w:val="28"/>
        </w:rPr>
        <w:t>городского</w:t>
      </w:r>
      <w:r w:rsidR="0069005A">
        <w:rPr>
          <w:rFonts w:ascii="Times New Roman" w:hAnsi="Times New Roman" w:cs="Times New Roman"/>
          <w:sz w:val="28"/>
          <w:szCs w:val="28"/>
        </w:rPr>
        <w:t xml:space="preserve"> поселения</w:t>
      </w:r>
      <w:r w:rsidRPr="00D066FD">
        <w:rPr>
          <w:rFonts w:ascii="Times New Roman" w:hAnsi="Times New Roman" w:cs="Times New Roman"/>
          <w:sz w:val="28"/>
          <w:szCs w:val="28"/>
        </w:rPr>
        <w:t>.</w:t>
      </w:r>
    </w:p>
    <w:p w:rsidR="00655493" w:rsidRPr="00D066FD" w:rsidRDefault="00655493" w:rsidP="001140C8">
      <w:pPr>
        <w:ind w:firstLine="708"/>
        <w:jc w:val="both"/>
        <w:rPr>
          <w:rFonts w:ascii="Times New Roman" w:hAnsi="Times New Roman" w:cs="Times New Roman"/>
          <w:sz w:val="28"/>
          <w:szCs w:val="28"/>
        </w:rPr>
      </w:pPr>
      <w:r w:rsidRPr="00D066FD">
        <w:rPr>
          <w:rFonts w:ascii="Times New Roman" w:hAnsi="Times New Roman" w:cs="Times New Roman"/>
          <w:sz w:val="28"/>
          <w:szCs w:val="28"/>
        </w:rPr>
        <w:t xml:space="preserve">Межведомственная </w:t>
      </w:r>
      <w:r w:rsidR="00D95FE2">
        <w:rPr>
          <w:rFonts w:ascii="Times New Roman" w:hAnsi="Times New Roman" w:cs="Times New Roman"/>
          <w:sz w:val="28"/>
          <w:szCs w:val="28"/>
        </w:rPr>
        <w:t xml:space="preserve">рабочая </w:t>
      </w:r>
      <w:r w:rsidRPr="00D066FD">
        <w:rPr>
          <w:rFonts w:ascii="Times New Roman" w:hAnsi="Times New Roman" w:cs="Times New Roman"/>
          <w:sz w:val="28"/>
          <w:szCs w:val="28"/>
        </w:rPr>
        <w:t xml:space="preserve">группа руководствуется </w:t>
      </w:r>
      <w:r w:rsidR="00104C6A" w:rsidRPr="00D066FD">
        <w:rPr>
          <w:rFonts w:ascii="Times New Roman" w:hAnsi="Times New Roman" w:cs="Times New Roman"/>
          <w:sz w:val="28"/>
          <w:szCs w:val="28"/>
        </w:rPr>
        <w:t>Правил</w:t>
      </w:r>
      <w:r w:rsidR="00104C6A">
        <w:rPr>
          <w:rFonts w:ascii="Times New Roman" w:hAnsi="Times New Roman" w:cs="Times New Roman"/>
          <w:sz w:val="28"/>
          <w:szCs w:val="28"/>
        </w:rPr>
        <w:t>ами</w:t>
      </w:r>
      <w:r w:rsidR="00104C6A" w:rsidRPr="00D066FD">
        <w:rPr>
          <w:rFonts w:ascii="Times New Roman" w:hAnsi="Times New Roman" w:cs="Times New Roman"/>
          <w:sz w:val="28"/>
          <w:szCs w:val="28"/>
        </w:rPr>
        <w:t xml:space="preserve"> пожарной безопасности в лесах, утверждённых постановлением Правительства Российской Федерации </w:t>
      </w:r>
      <w:r w:rsidR="00104C6A" w:rsidRPr="00372E1F">
        <w:rPr>
          <w:rFonts w:ascii="Times New Roman" w:hAnsi="Times New Roman" w:cs="Times New Roman"/>
          <w:sz w:val="28"/>
          <w:szCs w:val="28"/>
        </w:rPr>
        <w:t xml:space="preserve">от </w:t>
      </w:r>
      <w:r w:rsidR="00372E1F" w:rsidRPr="00372E1F">
        <w:rPr>
          <w:rFonts w:ascii="Times New Roman" w:hAnsi="Times New Roman" w:cs="Times New Roman"/>
          <w:sz w:val="28"/>
          <w:szCs w:val="28"/>
        </w:rPr>
        <w:t>07.10.2020 N 1614 "Об утверждении Правил пожарной безопасности в лесах"</w:t>
      </w:r>
      <w:r w:rsidR="00104C6A" w:rsidRPr="00D066FD">
        <w:rPr>
          <w:rFonts w:ascii="Times New Roman" w:hAnsi="Times New Roman" w:cs="Times New Roman"/>
          <w:sz w:val="28"/>
          <w:szCs w:val="28"/>
        </w:rPr>
        <w:t>»</w:t>
      </w:r>
      <w:r w:rsidR="009D6644">
        <w:rPr>
          <w:rFonts w:ascii="Times New Roman" w:hAnsi="Times New Roman" w:cs="Times New Roman"/>
          <w:sz w:val="28"/>
          <w:szCs w:val="28"/>
        </w:rPr>
        <w:t>:</w:t>
      </w:r>
      <w:r w:rsidRPr="00D066FD">
        <w:rPr>
          <w:rFonts w:ascii="Times New Roman" w:hAnsi="Times New Roman" w:cs="Times New Roman"/>
          <w:sz w:val="28"/>
          <w:szCs w:val="28"/>
        </w:rPr>
        <w:t xml:space="preserve"> </w:t>
      </w:r>
    </w:p>
    <w:p w:rsidR="00EB3330" w:rsidRPr="009D6644" w:rsidRDefault="009D6644" w:rsidP="001140C8">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1.</w:t>
      </w:r>
      <w:r w:rsidRPr="009D6644">
        <w:rPr>
          <w:rFonts w:ascii="Times New Roman" w:hAnsi="Times New Roman" w:cs="Times New Roman"/>
          <w:sz w:val="28"/>
          <w:szCs w:val="28"/>
        </w:rPr>
        <w:t xml:space="preserve"> </w:t>
      </w:r>
      <w:r>
        <w:rPr>
          <w:rFonts w:ascii="Times New Roman" w:hAnsi="Times New Roman" w:cs="Times New Roman"/>
          <w:sz w:val="28"/>
          <w:szCs w:val="28"/>
        </w:rPr>
        <w:t>В</w:t>
      </w:r>
      <w:r w:rsidR="00EB3330" w:rsidRPr="009D6644">
        <w:rPr>
          <w:rFonts w:ascii="Times New Roman" w:hAnsi="Times New Roman" w:cs="Times New Roman"/>
          <w:sz w:val="28"/>
          <w:szCs w:val="28"/>
        </w:rPr>
        <w:t xml:space="preserve"> период со дня схода снежного покрова до установления устойчивой дождливой осенней погоды или образования снежного покрова в лесах </w:t>
      </w:r>
      <w:r w:rsidR="00EB3330" w:rsidRPr="009D6644">
        <w:rPr>
          <w:rFonts w:ascii="Times New Roman" w:hAnsi="Times New Roman" w:cs="Times New Roman"/>
          <w:sz w:val="28"/>
          <w:szCs w:val="28"/>
        </w:rPr>
        <w:lastRenderedPageBreak/>
        <w:t>запрещается:</w:t>
      </w:r>
    </w:p>
    <w:p w:rsid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 xml:space="preserve">а) разводить костры в хвойных молодняках, на гарях, на участках поврежденного леса, торфяниках, в местах рубок (на лесосеках), не очищенных от порубочных остатков и заготовленной древесины, в местах с подсохшей травой, а также под кронами деревьев. В других местах разведение костров допускается на площадках, отделенных противопожарной минерализованной (то есть очищенной до минерального слоя почвы) полосой шириной не менее 0,5 метра. После завершения сжигания порубочных остатков или использования с иной целью костер должен быть тщательно засыпан землей или залит водой до полного прекращения тления; </w:t>
      </w:r>
    </w:p>
    <w:p w:rsidR="00EB3330" w:rsidRP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б) бросать горящие спички, окурки и горячую золу из курительных трубок, стекло (стеклянные бутылки, банки и др.);</w:t>
      </w:r>
    </w:p>
    <w:p w:rsidR="00EB3330" w:rsidRP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в) употреблять при охоте пыжи из горючих или тлеющих материалов;</w:t>
      </w:r>
    </w:p>
    <w:p w:rsidR="00EB3330" w:rsidRP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г) оставлять промасленные или пропитанные бензином, керосином или иными горючими веществами материалы (бумагу, ткань, паклю, вату и др.) в не предусмотренных специально для этого местах;</w:t>
      </w:r>
    </w:p>
    <w:p w:rsidR="00EB3330" w:rsidRPr="009D6644" w:rsidRDefault="00EB3330" w:rsidP="001140C8">
      <w:pPr>
        <w:widowControl w:val="0"/>
        <w:autoSpaceDE w:val="0"/>
        <w:autoSpaceDN w:val="0"/>
        <w:adjustRightInd w:val="0"/>
        <w:jc w:val="both"/>
        <w:rPr>
          <w:rFonts w:ascii="Times New Roman" w:hAnsi="Times New Roman" w:cs="Times New Roman"/>
          <w:sz w:val="28"/>
          <w:szCs w:val="28"/>
        </w:rPr>
      </w:pPr>
      <w:proofErr w:type="spellStart"/>
      <w:r w:rsidRPr="009D6644">
        <w:rPr>
          <w:rFonts w:ascii="Times New Roman" w:hAnsi="Times New Roman" w:cs="Times New Roman"/>
          <w:sz w:val="28"/>
          <w:szCs w:val="28"/>
        </w:rPr>
        <w:t>д</w:t>
      </w:r>
      <w:proofErr w:type="spellEnd"/>
      <w:r w:rsidRPr="009D6644">
        <w:rPr>
          <w:rFonts w:ascii="Times New Roman" w:hAnsi="Times New Roman" w:cs="Times New Roman"/>
          <w:sz w:val="28"/>
          <w:szCs w:val="28"/>
        </w:rPr>
        <w:t>) заправлять горючим топливные баки двигателей внутреннего сгорания при работе двигателя, использовать машины с неисправной системой питания двигателя, а также курить или пользоваться открытым огнем вблизи машин, заправляемых горючим;</w:t>
      </w:r>
    </w:p>
    <w:p w:rsidR="00EB3330" w:rsidRP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е) выполнять работы с открытым огнем на торфяниках.</w:t>
      </w:r>
    </w:p>
    <w:p w:rsidR="00EB3330" w:rsidRPr="009D6644" w:rsidRDefault="009D6644" w:rsidP="001140C8">
      <w:pPr>
        <w:widowControl w:val="0"/>
        <w:autoSpaceDE w:val="0"/>
        <w:autoSpaceDN w:val="0"/>
        <w:adjustRightInd w:val="0"/>
        <w:ind w:firstLine="708"/>
        <w:jc w:val="both"/>
        <w:rPr>
          <w:rFonts w:ascii="Times New Roman" w:hAnsi="Times New Roman" w:cs="Times New Roman"/>
          <w:sz w:val="28"/>
          <w:szCs w:val="28"/>
        </w:rPr>
      </w:pPr>
      <w:r w:rsidRPr="009D6644">
        <w:rPr>
          <w:rFonts w:ascii="Times New Roman" w:hAnsi="Times New Roman" w:cs="Times New Roman"/>
          <w:sz w:val="28"/>
          <w:szCs w:val="28"/>
        </w:rPr>
        <w:t>2.</w:t>
      </w:r>
      <w:r w:rsidR="00EB3330" w:rsidRPr="009D6644">
        <w:rPr>
          <w:rFonts w:ascii="Times New Roman" w:hAnsi="Times New Roman" w:cs="Times New Roman"/>
          <w:sz w:val="28"/>
          <w:szCs w:val="28"/>
        </w:rPr>
        <w:t xml:space="preserve"> Запрещается засорение леса бытовыми, строительными, промышленными и иными отходами и мусором.</w:t>
      </w:r>
    </w:p>
    <w:p w:rsidR="009D6644" w:rsidRPr="009D6644" w:rsidRDefault="00EB3330" w:rsidP="001140C8">
      <w:pPr>
        <w:widowControl w:val="0"/>
        <w:autoSpaceDE w:val="0"/>
        <w:autoSpaceDN w:val="0"/>
        <w:adjustRightInd w:val="0"/>
        <w:ind w:firstLine="708"/>
        <w:jc w:val="both"/>
        <w:rPr>
          <w:rFonts w:ascii="Times New Roman" w:hAnsi="Times New Roman" w:cs="Times New Roman"/>
          <w:sz w:val="28"/>
          <w:szCs w:val="28"/>
        </w:rPr>
      </w:pPr>
      <w:proofErr w:type="gramStart"/>
      <w:r w:rsidRPr="009D6644">
        <w:rPr>
          <w:rFonts w:ascii="Times New Roman" w:hAnsi="Times New Roman" w:cs="Times New Roman"/>
          <w:sz w:val="28"/>
          <w:szCs w:val="28"/>
        </w:rPr>
        <w:t>В период со дня схода снежного покрова до установления устойчивой дождливой осенней погоды или образования снежного покрова органы государственной власти, органы местного самоуправления, учреждения, организации, иные юридические лица независимо от их организационно-правовых форм и форм собственности, крестьянские (фермерские) хозяйства, общественные объединения, индивидуальные предприниматели, должностные лица, граждане Российской Федерации, иностранные граждане, лица без гражданства, владеющие, пользующиеся и (или) распоряжающиеся территорией, прилегающей</w:t>
      </w:r>
      <w:proofErr w:type="gramEnd"/>
      <w:r w:rsidRPr="009D6644">
        <w:rPr>
          <w:rFonts w:ascii="Times New Roman" w:hAnsi="Times New Roman" w:cs="Times New Roman"/>
          <w:sz w:val="28"/>
          <w:szCs w:val="28"/>
        </w:rPr>
        <w:t xml:space="preserve"> к лесу, обеспечивают ее очистку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отделяют лес противопожарной минерализованной полосой шириной не менее 0,5 метра или иным противопожарным барьером</w:t>
      </w:r>
      <w:r w:rsidR="009D6644">
        <w:rPr>
          <w:rFonts w:ascii="Times New Roman" w:hAnsi="Times New Roman" w:cs="Times New Roman"/>
          <w:sz w:val="28"/>
          <w:szCs w:val="28"/>
        </w:rPr>
        <w:t>.</w:t>
      </w:r>
    </w:p>
    <w:p w:rsidR="009D6644" w:rsidRPr="009D6644" w:rsidRDefault="009D6644" w:rsidP="001140C8">
      <w:pPr>
        <w:widowControl w:val="0"/>
        <w:autoSpaceDE w:val="0"/>
        <w:autoSpaceDN w:val="0"/>
        <w:adjustRightInd w:val="0"/>
        <w:ind w:firstLine="708"/>
        <w:jc w:val="both"/>
        <w:rPr>
          <w:rFonts w:ascii="Times New Roman" w:hAnsi="Times New Roman" w:cs="Times New Roman"/>
          <w:sz w:val="28"/>
          <w:szCs w:val="28"/>
        </w:rPr>
      </w:pPr>
      <w:r w:rsidRPr="009D6644">
        <w:rPr>
          <w:rFonts w:ascii="Times New Roman" w:hAnsi="Times New Roman" w:cs="Times New Roman"/>
          <w:sz w:val="28"/>
          <w:szCs w:val="28"/>
        </w:rPr>
        <w:t>3.</w:t>
      </w:r>
      <w:r w:rsidR="00EB3330" w:rsidRPr="009D6644">
        <w:rPr>
          <w:rFonts w:ascii="Times New Roman" w:hAnsi="Times New Roman" w:cs="Times New Roman"/>
          <w:sz w:val="28"/>
          <w:szCs w:val="28"/>
        </w:rPr>
        <w:t xml:space="preserve"> Сжигание мусора, вывозимого из населенных пунктов, может производиться вблизи леса только на специально отведенных местах при условии, что:</w:t>
      </w:r>
    </w:p>
    <w:p w:rsidR="00EB3330" w:rsidRP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а) места для сжигания мусора (котлованы или площадки) располагаются на расстоянии не менее:</w:t>
      </w:r>
    </w:p>
    <w:p w:rsidR="00EB3330" w:rsidRP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100 метров от хвойного леса или отдельно растущих хвойных деревьев и молодняка;</w:t>
      </w:r>
    </w:p>
    <w:p w:rsidR="00EB3330" w:rsidRP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50 метров от лиственного леса или отдельно растущих лиственных деревьев;</w:t>
      </w:r>
    </w:p>
    <w:p w:rsidR="00EB3330" w:rsidRPr="009D6644" w:rsidRDefault="00EB3330" w:rsidP="001140C8">
      <w:pPr>
        <w:widowControl w:val="0"/>
        <w:autoSpaceDE w:val="0"/>
        <w:autoSpaceDN w:val="0"/>
        <w:adjustRightInd w:val="0"/>
        <w:jc w:val="both"/>
        <w:rPr>
          <w:rFonts w:ascii="Times New Roman" w:hAnsi="Times New Roman" w:cs="Times New Roman"/>
          <w:sz w:val="28"/>
          <w:szCs w:val="28"/>
        </w:rPr>
      </w:pPr>
      <w:proofErr w:type="gramStart"/>
      <w:r w:rsidRPr="009D6644">
        <w:rPr>
          <w:rFonts w:ascii="Times New Roman" w:hAnsi="Times New Roman" w:cs="Times New Roman"/>
          <w:sz w:val="28"/>
          <w:szCs w:val="28"/>
        </w:rPr>
        <w:t xml:space="preserve">б) территория вокруг мест для сжигания мусора (котлованов или площадок) должна быть очищена в радиусе 25 - 30 метров от сухостойных деревьев, валежника, порубочных остатков, других горючих материалов и отделена двумя </w:t>
      </w:r>
      <w:r w:rsidRPr="009D6644">
        <w:rPr>
          <w:rFonts w:ascii="Times New Roman" w:hAnsi="Times New Roman" w:cs="Times New Roman"/>
          <w:sz w:val="28"/>
          <w:szCs w:val="28"/>
        </w:rPr>
        <w:lastRenderedPageBreak/>
        <w:t>противопожарными минерализованными полосами, шириной не менее 1,4 метра каждая, а вблизи хвойного леса на сухих почвах - двумя противопожарными минерализованными полосами, шириной не менее 2,6 метра каждая, с расстоянием между ними</w:t>
      </w:r>
      <w:proofErr w:type="gramEnd"/>
      <w:r w:rsidRPr="009D6644">
        <w:rPr>
          <w:rFonts w:ascii="Times New Roman" w:hAnsi="Times New Roman" w:cs="Times New Roman"/>
          <w:sz w:val="28"/>
          <w:szCs w:val="28"/>
        </w:rPr>
        <w:t xml:space="preserve"> 5 метров</w:t>
      </w:r>
      <w:r w:rsidR="009D6644">
        <w:rPr>
          <w:rFonts w:ascii="Times New Roman" w:hAnsi="Times New Roman" w:cs="Times New Roman"/>
          <w:sz w:val="28"/>
          <w:szCs w:val="28"/>
        </w:rPr>
        <w:t>.</w:t>
      </w:r>
    </w:p>
    <w:p w:rsidR="00EB3330" w:rsidRPr="009D6644" w:rsidRDefault="009D6644" w:rsidP="001140C8">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4.</w:t>
      </w:r>
      <w:r w:rsidR="00EB3330" w:rsidRPr="009D6644">
        <w:rPr>
          <w:rFonts w:ascii="Times New Roman" w:hAnsi="Times New Roman" w:cs="Times New Roman"/>
          <w:sz w:val="28"/>
          <w:szCs w:val="28"/>
        </w:rPr>
        <w:t xml:space="preserve"> В период пожароопасного сезона сжигание мусора разрешается производить только при отсутствии пожарной опасности в лесу по условиям погоды и под контролем ответственных лиц.</w:t>
      </w:r>
    </w:p>
    <w:p w:rsidR="009D6644" w:rsidRDefault="009D6644" w:rsidP="001140C8">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5.</w:t>
      </w:r>
      <w:r w:rsidR="00EB3330" w:rsidRPr="009D6644">
        <w:rPr>
          <w:rFonts w:ascii="Times New Roman" w:hAnsi="Times New Roman" w:cs="Times New Roman"/>
          <w:sz w:val="28"/>
          <w:szCs w:val="28"/>
        </w:rPr>
        <w:t xml:space="preserve"> Запрещается выжигание хвороста, лесной подстилки, сухой травы и других лесных горючих материалов на земельных участках, непосредственно примыкающих к лесам, защитным и лесным насаждениям и не отделенных противопожарной минерализованной полосой шириной не менее 0,5 метра.</w:t>
      </w:r>
    </w:p>
    <w:p w:rsidR="00EB3330" w:rsidRPr="009D6644" w:rsidRDefault="009D6644" w:rsidP="001140C8">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6.</w:t>
      </w:r>
      <w:r w:rsidR="00EB3330" w:rsidRPr="009D6644">
        <w:rPr>
          <w:rFonts w:ascii="Times New Roman" w:hAnsi="Times New Roman" w:cs="Times New Roman"/>
          <w:sz w:val="28"/>
          <w:szCs w:val="28"/>
        </w:rPr>
        <w:t xml:space="preserve"> Юридические лица и граждане, осуществляющие использование лесов, обязаны:</w:t>
      </w:r>
    </w:p>
    <w:p w:rsid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 xml:space="preserve">а) хранить горюче-смазочные материалы в закрытой таре, производить в период пожароопасного сезона очистку мест их хранения от растительного покрова, древесного мусора, других горючих материалов и отделение противопожарной минерализованной полосой шириной не менее 1,4 метра; </w:t>
      </w:r>
    </w:p>
    <w:p w:rsidR="00EB3330" w:rsidRP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б) при корчевке пней с помощью взрывчатых веществ уведомлять о месте и времени проведения этих работ органы государственной власти или органы местного самоуправления, не менее чем за 10 дней до их начала; прекращать корчевку пней с помощью этих веще</w:t>
      </w:r>
      <w:proofErr w:type="gramStart"/>
      <w:r w:rsidRPr="009D6644">
        <w:rPr>
          <w:rFonts w:ascii="Times New Roman" w:hAnsi="Times New Roman" w:cs="Times New Roman"/>
          <w:sz w:val="28"/>
          <w:szCs w:val="28"/>
        </w:rPr>
        <w:t>ств пр</w:t>
      </w:r>
      <w:proofErr w:type="gramEnd"/>
      <w:r w:rsidRPr="009D6644">
        <w:rPr>
          <w:rFonts w:ascii="Times New Roman" w:hAnsi="Times New Roman" w:cs="Times New Roman"/>
          <w:sz w:val="28"/>
          <w:szCs w:val="28"/>
        </w:rPr>
        <w:t>и высокой пожарной опасности в лесу;</w:t>
      </w:r>
    </w:p>
    <w:p w:rsid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в) соблюдать нормы наличия сре</w:t>
      </w:r>
      <w:proofErr w:type="gramStart"/>
      <w:r w:rsidRPr="009D6644">
        <w:rPr>
          <w:rFonts w:ascii="Times New Roman" w:hAnsi="Times New Roman" w:cs="Times New Roman"/>
          <w:sz w:val="28"/>
          <w:szCs w:val="28"/>
        </w:rPr>
        <w:t>дств пр</w:t>
      </w:r>
      <w:proofErr w:type="gramEnd"/>
      <w:r w:rsidRPr="009D6644">
        <w:rPr>
          <w:rFonts w:ascii="Times New Roman" w:hAnsi="Times New Roman" w:cs="Times New Roman"/>
          <w:sz w:val="28"/>
          <w:szCs w:val="28"/>
        </w:rPr>
        <w:t xml:space="preserve">едупреждения и тушения лесных пожаров при использовании лесов, утверждаемые Министерством природных ресурсов и экологии Российской Федерации, а также содержать средства предупреждения и тушения лесных пожаров в период пожароопасного сезона в готовности, обеспечивающей возможность их немедленного использования; </w:t>
      </w:r>
    </w:p>
    <w:p w:rsidR="00EB3330" w:rsidRPr="009D6644" w:rsidRDefault="00EB3330" w:rsidP="001140C8">
      <w:pPr>
        <w:widowControl w:val="0"/>
        <w:autoSpaceDE w:val="0"/>
        <w:autoSpaceDN w:val="0"/>
        <w:adjustRightInd w:val="0"/>
        <w:jc w:val="both"/>
        <w:rPr>
          <w:rFonts w:ascii="Times New Roman" w:hAnsi="Times New Roman" w:cs="Times New Roman"/>
          <w:sz w:val="28"/>
          <w:szCs w:val="28"/>
        </w:rPr>
      </w:pPr>
      <w:r w:rsidRPr="009D6644">
        <w:rPr>
          <w:rFonts w:ascii="Times New Roman" w:hAnsi="Times New Roman" w:cs="Times New Roman"/>
          <w:sz w:val="28"/>
          <w:szCs w:val="28"/>
        </w:rPr>
        <w:t>г) в случае обнаружения лесного пожара на соответствующем лесном участке немедленно сообщить об этом в специализированную диспетчерскую службу и принять все возможные меры по недопущению распространения лесного пожара;</w:t>
      </w:r>
    </w:p>
    <w:p w:rsidR="00EB3330" w:rsidRPr="009D6644" w:rsidRDefault="009D6644" w:rsidP="001140C8">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7.</w:t>
      </w:r>
      <w:r w:rsidR="00EB3330" w:rsidRPr="009D6644">
        <w:rPr>
          <w:rFonts w:ascii="Times New Roman" w:hAnsi="Times New Roman" w:cs="Times New Roman"/>
          <w:sz w:val="28"/>
          <w:szCs w:val="28"/>
        </w:rPr>
        <w:t xml:space="preserve"> Перед началом пожароопасного сезона юридические лица, осуществляющие использование лесов, обязаны провести инструктаж своих работников, а также участников массовых мероприятий, проводимых ими в лесах, о соблюдении требований настоящих Правил, а также о способах тушения лесных пожаров</w:t>
      </w:r>
      <w:r>
        <w:rPr>
          <w:rFonts w:ascii="Times New Roman" w:hAnsi="Times New Roman" w:cs="Times New Roman"/>
          <w:sz w:val="28"/>
          <w:szCs w:val="28"/>
        </w:rPr>
        <w:t>.</w:t>
      </w:r>
    </w:p>
    <w:p w:rsidR="009D6644" w:rsidRDefault="009D6644" w:rsidP="001140C8">
      <w:pPr>
        <w:widowControl w:val="0"/>
        <w:autoSpaceDE w:val="0"/>
        <w:autoSpaceDN w:val="0"/>
        <w:adjustRightInd w:val="0"/>
        <w:ind w:firstLine="708"/>
        <w:jc w:val="both"/>
        <w:rPr>
          <w:rFonts w:ascii="Times New Roman" w:hAnsi="Times New Roman" w:cs="Times New Roman"/>
          <w:sz w:val="28"/>
          <w:szCs w:val="28"/>
        </w:rPr>
      </w:pPr>
      <w:r>
        <w:rPr>
          <w:rFonts w:ascii="Times New Roman" w:hAnsi="Times New Roman" w:cs="Times New Roman"/>
          <w:sz w:val="28"/>
          <w:szCs w:val="28"/>
        </w:rPr>
        <w:t>8.</w:t>
      </w:r>
      <w:r w:rsidR="00EB3330" w:rsidRPr="009D6644">
        <w:rPr>
          <w:rFonts w:ascii="Times New Roman" w:hAnsi="Times New Roman" w:cs="Times New Roman"/>
          <w:sz w:val="28"/>
          <w:szCs w:val="28"/>
        </w:rPr>
        <w:t xml:space="preserve"> Организации, осуществляющие авиационные работы по охране и защите лесов, обязаны обо всех обнаруженных нарушениях настоящих Правил информировать органы государственной власти или</w:t>
      </w:r>
      <w:r>
        <w:rPr>
          <w:rFonts w:ascii="Times New Roman" w:hAnsi="Times New Roman" w:cs="Times New Roman"/>
          <w:sz w:val="28"/>
          <w:szCs w:val="28"/>
        </w:rPr>
        <w:t xml:space="preserve"> органы местного самоуправления.</w:t>
      </w:r>
    </w:p>
    <w:p w:rsidR="00EB3330" w:rsidRDefault="009D6644" w:rsidP="001140C8">
      <w:pPr>
        <w:widowControl w:val="0"/>
        <w:autoSpaceDE w:val="0"/>
        <w:autoSpaceDN w:val="0"/>
        <w:adjustRightInd w:val="0"/>
        <w:spacing w:after="150"/>
        <w:ind w:firstLine="708"/>
        <w:jc w:val="both"/>
        <w:rPr>
          <w:rFonts w:ascii="Times New Roman" w:hAnsi="Times New Roman" w:cs="Times New Roman"/>
          <w:sz w:val="28"/>
          <w:szCs w:val="28"/>
        </w:rPr>
      </w:pPr>
      <w:r w:rsidRPr="009D6644">
        <w:rPr>
          <w:rFonts w:ascii="Times New Roman" w:hAnsi="Times New Roman" w:cs="Times New Roman"/>
          <w:sz w:val="28"/>
          <w:szCs w:val="28"/>
        </w:rPr>
        <w:t>9</w:t>
      </w:r>
      <w:r w:rsidR="00EB3330" w:rsidRPr="009D6644">
        <w:rPr>
          <w:rFonts w:ascii="Times New Roman" w:hAnsi="Times New Roman" w:cs="Times New Roman"/>
          <w:sz w:val="28"/>
          <w:szCs w:val="28"/>
        </w:rPr>
        <w:t>.</w:t>
      </w:r>
      <w:r w:rsidRPr="009D6644">
        <w:rPr>
          <w:rFonts w:ascii="Times New Roman" w:hAnsi="Times New Roman" w:cs="Times New Roman"/>
          <w:sz w:val="28"/>
          <w:szCs w:val="28"/>
        </w:rPr>
        <w:t xml:space="preserve"> Лица, виновные в нарушении требований настоящих Правил, несут </w:t>
      </w:r>
      <w:r w:rsidR="002A73A9">
        <w:rPr>
          <w:rFonts w:ascii="Times New Roman" w:hAnsi="Times New Roman" w:cs="Times New Roman"/>
          <w:sz w:val="28"/>
          <w:szCs w:val="28"/>
        </w:rPr>
        <w:t>о</w:t>
      </w:r>
      <w:r w:rsidRPr="009D6644">
        <w:rPr>
          <w:rFonts w:ascii="Times New Roman" w:hAnsi="Times New Roman" w:cs="Times New Roman"/>
          <w:sz w:val="28"/>
          <w:szCs w:val="28"/>
        </w:rPr>
        <w:t>тветственность в соответствии с законодательством Российской Федерации.</w:t>
      </w:r>
    </w:p>
    <w:p w:rsidR="00247F9D" w:rsidRPr="009933AB" w:rsidRDefault="00247F9D" w:rsidP="00A55DA8">
      <w:pPr>
        <w:pageBreakBefore/>
        <w:ind w:left="5670"/>
        <w:rPr>
          <w:rFonts w:ascii="Times New Roman" w:hAnsi="Times New Roman" w:cs="Times New Roman"/>
          <w:sz w:val="28"/>
          <w:szCs w:val="28"/>
        </w:rPr>
      </w:pPr>
      <w:r>
        <w:rPr>
          <w:rFonts w:ascii="Times New Roman" w:hAnsi="Times New Roman" w:cs="Times New Roman"/>
          <w:sz w:val="28"/>
          <w:szCs w:val="28"/>
        </w:rPr>
        <w:lastRenderedPageBreak/>
        <w:t>П</w:t>
      </w:r>
      <w:r w:rsidRPr="009933AB">
        <w:rPr>
          <w:rFonts w:ascii="Times New Roman" w:hAnsi="Times New Roman" w:cs="Times New Roman"/>
          <w:sz w:val="28"/>
          <w:szCs w:val="28"/>
        </w:rPr>
        <w:t>риложение</w:t>
      </w:r>
      <w:r>
        <w:rPr>
          <w:rFonts w:ascii="Times New Roman" w:hAnsi="Times New Roman" w:cs="Times New Roman"/>
          <w:sz w:val="28"/>
          <w:szCs w:val="28"/>
        </w:rPr>
        <w:t xml:space="preserve"> № 3</w:t>
      </w:r>
    </w:p>
    <w:p w:rsidR="00247F9D" w:rsidRPr="009933AB" w:rsidRDefault="00247F9D" w:rsidP="00A55DA8">
      <w:pPr>
        <w:ind w:left="5670"/>
        <w:rPr>
          <w:rFonts w:ascii="Times New Roman" w:hAnsi="Times New Roman" w:cs="Times New Roman"/>
          <w:sz w:val="28"/>
          <w:szCs w:val="28"/>
        </w:rPr>
      </w:pPr>
      <w:r>
        <w:rPr>
          <w:rFonts w:ascii="Times New Roman" w:hAnsi="Times New Roman" w:cs="Times New Roman"/>
          <w:sz w:val="28"/>
          <w:szCs w:val="28"/>
        </w:rPr>
        <w:t>к постановлению</w:t>
      </w:r>
    </w:p>
    <w:p w:rsidR="00247F9D" w:rsidRPr="00E232F4" w:rsidRDefault="00247F9D" w:rsidP="00A55DA8">
      <w:pPr>
        <w:ind w:left="5670"/>
        <w:rPr>
          <w:rFonts w:ascii="Times New Roman" w:hAnsi="Times New Roman" w:cs="Times New Roman"/>
          <w:sz w:val="28"/>
          <w:szCs w:val="28"/>
        </w:rPr>
      </w:pPr>
      <w:r w:rsidRPr="00E232F4">
        <w:rPr>
          <w:rFonts w:ascii="Times New Roman" w:hAnsi="Times New Roman" w:cs="Times New Roman"/>
          <w:sz w:val="28"/>
          <w:szCs w:val="28"/>
        </w:rPr>
        <w:t xml:space="preserve">Администрации </w:t>
      </w:r>
    </w:p>
    <w:p w:rsidR="00247F9D" w:rsidRPr="00E232F4" w:rsidRDefault="001140C8" w:rsidP="00A55DA8">
      <w:pPr>
        <w:ind w:left="5670"/>
        <w:rPr>
          <w:rFonts w:ascii="Times New Roman" w:hAnsi="Times New Roman" w:cs="Times New Roman"/>
          <w:sz w:val="28"/>
          <w:szCs w:val="28"/>
        </w:rPr>
      </w:pPr>
      <w:proofErr w:type="spellStart"/>
      <w:r>
        <w:rPr>
          <w:rFonts w:ascii="Times New Roman" w:hAnsi="Times New Roman" w:cs="Times New Roman"/>
          <w:sz w:val="28"/>
          <w:szCs w:val="28"/>
        </w:rPr>
        <w:t>Табунщиковского</w:t>
      </w:r>
      <w:proofErr w:type="spellEnd"/>
      <w:r>
        <w:rPr>
          <w:rFonts w:ascii="Times New Roman" w:hAnsi="Times New Roman" w:cs="Times New Roman"/>
          <w:sz w:val="28"/>
          <w:szCs w:val="28"/>
        </w:rPr>
        <w:t xml:space="preserve">  сельского </w:t>
      </w:r>
      <w:r w:rsidRPr="00774336">
        <w:rPr>
          <w:rFonts w:ascii="Times New Roman" w:hAnsi="Times New Roman" w:cs="Times New Roman"/>
          <w:sz w:val="28"/>
          <w:szCs w:val="28"/>
        </w:rPr>
        <w:t xml:space="preserve"> </w:t>
      </w:r>
      <w:r w:rsidR="00247F9D" w:rsidRPr="00E232F4">
        <w:rPr>
          <w:rFonts w:ascii="Times New Roman" w:hAnsi="Times New Roman" w:cs="Times New Roman"/>
          <w:sz w:val="28"/>
          <w:szCs w:val="28"/>
        </w:rPr>
        <w:t>поселения</w:t>
      </w:r>
    </w:p>
    <w:p w:rsidR="00247F9D" w:rsidRDefault="00C14DA6" w:rsidP="00A55DA8">
      <w:pPr>
        <w:ind w:left="5670"/>
        <w:rPr>
          <w:rFonts w:ascii="Times New Roman" w:hAnsi="Times New Roman" w:cs="Times New Roman"/>
          <w:sz w:val="28"/>
          <w:szCs w:val="28"/>
        </w:rPr>
      </w:pPr>
      <w:r>
        <w:rPr>
          <w:rFonts w:ascii="Times New Roman" w:hAnsi="Times New Roman" w:cs="Times New Roman"/>
          <w:sz w:val="28"/>
          <w:szCs w:val="28"/>
        </w:rPr>
        <w:t>о</w:t>
      </w:r>
      <w:r w:rsidR="00247F9D" w:rsidRPr="00E232F4">
        <w:rPr>
          <w:rFonts w:ascii="Times New Roman" w:hAnsi="Times New Roman" w:cs="Times New Roman"/>
          <w:sz w:val="28"/>
          <w:szCs w:val="28"/>
        </w:rPr>
        <w:t>т</w:t>
      </w:r>
      <w:r w:rsidR="001140C8">
        <w:rPr>
          <w:rFonts w:ascii="Times New Roman" w:hAnsi="Times New Roman" w:cs="Times New Roman"/>
          <w:sz w:val="28"/>
          <w:szCs w:val="28"/>
        </w:rPr>
        <w:t xml:space="preserve">  </w:t>
      </w:r>
      <w:r w:rsidR="00247F9D">
        <w:rPr>
          <w:rFonts w:ascii="Times New Roman" w:hAnsi="Times New Roman" w:cs="Times New Roman"/>
          <w:sz w:val="28"/>
          <w:szCs w:val="28"/>
        </w:rPr>
        <w:t xml:space="preserve"> </w:t>
      </w:r>
      <w:r>
        <w:rPr>
          <w:rFonts w:ascii="Times New Roman" w:hAnsi="Times New Roman" w:cs="Times New Roman"/>
          <w:sz w:val="28"/>
          <w:szCs w:val="28"/>
        </w:rPr>
        <w:t xml:space="preserve">07.03.2025  </w:t>
      </w:r>
      <w:r w:rsidRPr="00E232F4">
        <w:rPr>
          <w:rFonts w:ascii="Times New Roman" w:hAnsi="Times New Roman" w:cs="Times New Roman"/>
          <w:sz w:val="28"/>
          <w:szCs w:val="28"/>
        </w:rPr>
        <w:t xml:space="preserve"> № </w:t>
      </w:r>
      <w:r>
        <w:rPr>
          <w:rFonts w:ascii="Times New Roman" w:hAnsi="Times New Roman" w:cs="Times New Roman"/>
          <w:sz w:val="28"/>
          <w:szCs w:val="28"/>
        </w:rPr>
        <w:t>18</w:t>
      </w:r>
    </w:p>
    <w:p w:rsidR="001C2EE3" w:rsidRDefault="001C2EE3" w:rsidP="00A55DA8">
      <w:pPr>
        <w:ind w:left="-567" w:right="-284"/>
        <w:rPr>
          <w:rFonts w:ascii="Times New Roman" w:hAnsi="Times New Roman" w:cs="Times New Roman"/>
          <w:sz w:val="28"/>
          <w:szCs w:val="28"/>
        </w:rPr>
      </w:pPr>
    </w:p>
    <w:p w:rsidR="00247F9D" w:rsidRPr="00247F9D" w:rsidRDefault="00247F9D" w:rsidP="001140C8">
      <w:pPr>
        <w:ind w:left="-567" w:right="-284"/>
        <w:jc w:val="center"/>
        <w:rPr>
          <w:rFonts w:ascii="Times New Roman" w:hAnsi="Times New Roman" w:cs="Times New Roman"/>
          <w:sz w:val="28"/>
          <w:szCs w:val="28"/>
        </w:rPr>
      </w:pPr>
      <w:r w:rsidRPr="00247F9D">
        <w:rPr>
          <w:rFonts w:ascii="Times New Roman" w:hAnsi="Times New Roman" w:cs="Times New Roman"/>
          <w:sz w:val="28"/>
          <w:szCs w:val="28"/>
        </w:rPr>
        <w:t>Акт</w:t>
      </w:r>
    </w:p>
    <w:p w:rsidR="00247F9D" w:rsidRPr="00247F9D" w:rsidRDefault="00247F9D" w:rsidP="001140C8">
      <w:pPr>
        <w:tabs>
          <w:tab w:val="left" w:pos="9639"/>
        </w:tabs>
        <w:ind w:left="-567"/>
        <w:jc w:val="center"/>
        <w:rPr>
          <w:rFonts w:ascii="Times New Roman" w:hAnsi="Times New Roman" w:cs="Times New Roman"/>
          <w:sz w:val="28"/>
          <w:szCs w:val="28"/>
        </w:rPr>
      </w:pPr>
      <w:r w:rsidRPr="00247F9D">
        <w:rPr>
          <w:rFonts w:ascii="Times New Roman" w:hAnsi="Times New Roman" w:cs="Times New Roman"/>
          <w:sz w:val="28"/>
          <w:szCs w:val="28"/>
        </w:rPr>
        <w:t>обследования земель</w:t>
      </w:r>
      <w:r>
        <w:rPr>
          <w:rFonts w:ascii="Times New Roman" w:hAnsi="Times New Roman" w:cs="Times New Roman"/>
          <w:sz w:val="28"/>
          <w:szCs w:val="28"/>
        </w:rPr>
        <w:t>ных участков</w:t>
      </w:r>
      <w:r w:rsidRPr="00247F9D">
        <w:rPr>
          <w:rFonts w:ascii="Times New Roman" w:hAnsi="Times New Roman" w:cs="Times New Roman"/>
          <w:sz w:val="28"/>
          <w:szCs w:val="28"/>
        </w:rPr>
        <w:t xml:space="preserve">, прилегающих к лесным массивам на территории </w:t>
      </w:r>
      <w:proofErr w:type="spellStart"/>
      <w:r w:rsidR="001140C8">
        <w:rPr>
          <w:rFonts w:ascii="Times New Roman" w:hAnsi="Times New Roman" w:cs="Times New Roman"/>
          <w:sz w:val="28"/>
          <w:szCs w:val="28"/>
        </w:rPr>
        <w:t>Табунщиковского</w:t>
      </w:r>
      <w:proofErr w:type="spellEnd"/>
      <w:r w:rsidR="001140C8">
        <w:rPr>
          <w:rFonts w:ascii="Times New Roman" w:hAnsi="Times New Roman" w:cs="Times New Roman"/>
          <w:sz w:val="28"/>
          <w:szCs w:val="28"/>
        </w:rPr>
        <w:t xml:space="preserve">  сельского </w:t>
      </w:r>
      <w:r w:rsidR="001140C8" w:rsidRPr="00774336">
        <w:rPr>
          <w:rFonts w:ascii="Times New Roman" w:hAnsi="Times New Roman" w:cs="Times New Roman"/>
          <w:sz w:val="28"/>
          <w:szCs w:val="28"/>
        </w:rPr>
        <w:t xml:space="preserve"> </w:t>
      </w:r>
      <w:r w:rsidRPr="00247F9D">
        <w:rPr>
          <w:rFonts w:ascii="Times New Roman" w:hAnsi="Times New Roman" w:cs="Times New Roman"/>
          <w:sz w:val="28"/>
          <w:szCs w:val="28"/>
        </w:rPr>
        <w:t>поселения</w:t>
      </w:r>
    </w:p>
    <w:p w:rsidR="00247F9D" w:rsidRPr="00247F9D" w:rsidRDefault="00247F9D" w:rsidP="00A55DA8">
      <w:pPr>
        <w:ind w:right="-284" w:firstLine="567"/>
        <w:rPr>
          <w:rFonts w:ascii="Times New Roman" w:hAnsi="Times New Roman" w:cs="Times New Roman"/>
          <w:sz w:val="28"/>
          <w:szCs w:val="28"/>
        </w:rPr>
      </w:pPr>
    </w:p>
    <w:p w:rsidR="00247F9D" w:rsidRPr="00247F9D" w:rsidRDefault="00247F9D" w:rsidP="00A55DA8">
      <w:pPr>
        <w:ind w:left="-709" w:right="-284" w:firstLine="283"/>
        <w:rPr>
          <w:rFonts w:ascii="Times New Roman" w:hAnsi="Times New Roman" w:cs="Times New Roman"/>
          <w:sz w:val="28"/>
          <w:szCs w:val="28"/>
        </w:rPr>
      </w:pPr>
      <w:r>
        <w:rPr>
          <w:rFonts w:ascii="Times New Roman" w:hAnsi="Times New Roman" w:cs="Times New Roman"/>
          <w:sz w:val="28"/>
          <w:szCs w:val="28"/>
        </w:rPr>
        <w:t>« ____» _________ 20____</w:t>
      </w:r>
      <w:r w:rsidRPr="00247F9D">
        <w:rPr>
          <w:rFonts w:ascii="Times New Roman" w:hAnsi="Times New Roman" w:cs="Times New Roman"/>
          <w:sz w:val="28"/>
          <w:szCs w:val="28"/>
        </w:rPr>
        <w:t xml:space="preserve"> г.</w:t>
      </w:r>
    </w:p>
    <w:p w:rsidR="00CC7816" w:rsidRDefault="00247F9D" w:rsidP="00A55DA8">
      <w:pPr>
        <w:tabs>
          <w:tab w:val="left" w:pos="284"/>
          <w:tab w:val="left" w:pos="426"/>
        </w:tabs>
        <w:spacing w:line="276" w:lineRule="auto"/>
        <w:ind w:left="-709" w:right="-284" w:firstLine="283"/>
        <w:rPr>
          <w:rFonts w:ascii="Times New Roman" w:hAnsi="Times New Roman" w:cs="Times New Roman"/>
          <w:sz w:val="28"/>
          <w:szCs w:val="28"/>
        </w:rPr>
      </w:pPr>
      <w:r w:rsidRPr="00247F9D">
        <w:rPr>
          <w:rFonts w:ascii="Times New Roman" w:hAnsi="Times New Roman" w:cs="Times New Roman"/>
          <w:sz w:val="28"/>
          <w:szCs w:val="28"/>
        </w:rPr>
        <w:t xml:space="preserve">         </w:t>
      </w:r>
    </w:p>
    <w:p w:rsidR="00247F9D" w:rsidRPr="00247F9D" w:rsidRDefault="00247F9D" w:rsidP="00A55DA8">
      <w:pPr>
        <w:tabs>
          <w:tab w:val="left" w:pos="284"/>
          <w:tab w:val="left" w:pos="426"/>
        </w:tabs>
        <w:spacing w:line="276" w:lineRule="auto"/>
        <w:ind w:left="-709" w:right="-284" w:firstLine="283"/>
        <w:rPr>
          <w:rFonts w:ascii="Times New Roman" w:hAnsi="Times New Roman" w:cs="Times New Roman"/>
          <w:sz w:val="28"/>
          <w:szCs w:val="28"/>
        </w:rPr>
      </w:pPr>
      <w:r w:rsidRPr="00247F9D">
        <w:rPr>
          <w:rFonts w:ascii="Times New Roman" w:hAnsi="Times New Roman" w:cs="Times New Roman"/>
          <w:sz w:val="28"/>
          <w:szCs w:val="28"/>
        </w:rPr>
        <w:t xml:space="preserve"> Межведомственной </w:t>
      </w:r>
      <w:r w:rsidR="00D95FE2">
        <w:rPr>
          <w:rFonts w:ascii="Times New Roman" w:hAnsi="Times New Roman" w:cs="Times New Roman"/>
          <w:sz w:val="28"/>
          <w:szCs w:val="28"/>
        </w:rPr>
        <w:t xml:space="preserve">рабочей </w:t>
      </w:r>
      <w:r w:rsidRPr="00247F9D">
        <w:rPr>
          <w:rFonts w:ascii="Times New Roman" w:hAnsi="Times New Roman" w:cs="Times New Roman"/>
          <w:sz w:val="28"/>
          <w:szCs w:val="28"/>
        </w:rPr>
        <w:t xml:space="preserve">группой в составе: </w:t>
      </w:r>
    </w:p>
    <w:p w:rsidR="00247F9D" w:rsidRPr="00247F9D" w:rsidRDefault="00247F9D" w:rsidP="00A55DA8">
      <w:pPr>
        <w:ind w:left="-709" w:right="-284"/>
        <w:rPr>
          <w:rFonts w:ascii="Times New Roman" w:hAnsi="Times New Roman" w:cs="Times New Roman"/>
          <w:sz w:val="28"/>
          <w:szCs w:val="28"/>
        </w:rPr>
      </w:pPr>
      <w:r>
        <w:rPr>
          <w:rFonts w:ascii="Times New Roman" w:hAnsi="Times New Roman" w:cs="Times New Roman"/>
          <w:sz w:val="28"/>
          <w:szCs w:val="28"/>
        </w:rPr>
        <w:t>1.</w:t>
      </w:r>
      <w:r w:rsidRPr="00247F9D">
        <w:rPr>
          <w:rFonts w:ascii="Times New Roman" w:hAnsi="Times New Roman" w:cs="Times New Roman"/>
          <w:sz w:val="28"/>
          <w:szCs w:val="28"/>
        </w:rPr>
        <w:t>______________________________________</w:t>
      </w:r>
      <w:r w:rsidR="00C1591D">
        <w:rPr>
          <w:rFonts w:ascii="Times New Roman" w:hAnsi="Times New Roman" w:cs="Times New Roman"/>
          <w:sz w:val="28"/>
          <w:szCs w:val="28"/>
        </w:rPr>
        <w:t>__________________________________</w:t>
      </w:r>
    </w:p>
    <w:p w:rsidR="00C1591D" w:rsidRDefault="00247F9D" w:rsidP="00A55DA8">
      <w:pPr>
        <w:ind w:left="-709" w:right="-284"/>
        <w:rPr>
          <w:rFonts w:ascii="Times New Roman" w:hAnsi="Times New Roman" w:cs="Times New Roman"/>
          <w:sz w:val="28"/>
          <w:szCs w:val="28"/>
        </w:rPr>
      </w:pPr>
      <w:r w:rsidRPr="00247F9D">
        <w:rPr>
          <w:rFonts w:ascii="Times New Roman" w:hAnsi="Times New Roman" w:cs="Times New Roman"/>
          <w:sz w:val="28"/>
          <w:szCs w:val="28"/>
        </w:rPr>
        <w:t>2.__________________________________________________________________</w:t>
      </w:r>
      <w:r w:rsidR="00C1591D">
        <w:rPr>
          <w:rFonts w:ascii="Times New Roman" w:hAnsi="Times New Roman" w:cs="Times New Roman"/>
          <w:sz w:val="28"/>
          <w:szCs w:val="28"/>
        </w:rPr>
        <w:t>_</w:t>
      </w:r>
      <w:r w:rsidRPr="00247F9D">
        <w:rPr>
          <w:rFonts w:ascii="Times New Roman" w:hAnsi="Times New Roman" w:cs="Times New Roman"/>
          <w:sz w:val="28"/>
          <w:szCs w:val="28"/>
        </w:rPr>
        <w:t>_____ 3.____________________________________________________________</w:t>
      </w:r>
      <w:r w:rsidR="00C1591D">
        <w:rPr>
          <w:rFonts w:ascii="Times New Roman" w:hAnsi="Times New Roman" w:cs="Times New Roman"/>
          <w:sz w:val="28"/>
          <w:szCs w:val="28"/>
        </w:rPr>
        <w:t>_</w:t>
      </w:r>
      <w:r w:rsidRPr="00247F9D">
        <w:rPr>
          <w:rFonts w:ascii="Times New Roman" w:hAnsi="Times New Roman" w:cs="Times New Roman"/>
          <w:sz w:val="28"/>
          <w:szCs w:val="28"/>
        </w:rPr>
        <w:t>___________ 4.__________________________________________________________</w:t>
      </w:r>
      <w:r w:rsidR="00C1591D">
        <w:rPr>
          <w:rFonts w:ascii="Times New Roman" w:hAnsi="Times New Roman" w:cs="Times New Roman"/>
          <w:sz w:val="28"/>
          <w:szCs w:val="28"/>
        </w:rPr>
        <w:t>_</w:t>
      </w:r>
      <w:r w:rsidRPr="00247F9D">
        <w:rPr>
          <w:rFonts w:ascii="Times New Roman" w:hAnsi="Times New Roman" w:cs="Times New Roman"/>
          <w:sz w:val="28"/>
          <w:szCs w:val="28"/>
        </w:rPr>
        <w:t>_____________ 5.__________________________________________________________</w:t>
      </w:r>
      <w:r w:rsidR="00C1591D">
        <w:rPr>
          <w:rFonts w:ascii="Times New Roman" w:hAnsi="Times New Roman" w:cs="Times New Roman"/>
          <w:sz w:val="28"/>
          <w:szCs w:val="28"/>
        </w:rPr>
        <w:t>_</w:t>
      </w:r>
      <w:r w:rsidRPr="00247F9D">
        <w:rPr>
          <w:rFonts w:ascii="Times New Roman" w:hAnsi="Times New Roman" w:cs="Times New Roman"/>
          <w:sz w:val="28"/>
          <w:szCs w:val="28"/>
        </w:rPr>
        <w:t>_____________</w:t>
      </w:r>
    </w:p>
    <w:p w:rsidR="00247F9D" w:rsidRPr="00247F9D" w:rsidRDefault="00247F9D" w:rsidP="00A55DA8">
      <w:pPr>
        <w:ind w:left="-709" w:right="-284"/>
        <w:rPr>
          <w:rFonts w:ascii="Times New Roman" w:hAnsi="Times New Roman" w:cs="Times New Roman"/>
          <w:sz w:val="28"/>
          <w:szCs w:val="28"/>
        </w:rPr>
      </w:pPr>
      <w:r w:rsidRPr="00247F9D">
        <w:rPr>
          <w:rFonts w:ascii="Times New Roman" w:hAnsi="Times New Roman" w:cs="Times New Roman"/>
          <w:sz w:val="28"/>
          <w:szCs w:val="28"/>
        </w:rPr>
        <w:t>6._________________________________________________________</w:t>
      </w:r>
      <w:r w:rsidR="00C1591D">
        <w:rPr>
          <w:rFonts w:ascii="Times New Roman" w:hAnsi="Times New Roman" w:cs="Times New Roman"/>
          <w:sz w:val="28"/>
          <w:szCs w:val="28"/>
        </w:rPr>
        <w:t>_</w:t>
      </w:r>
      <w:r w:rsidRPr="00247F9D">
        <w:rPr>
          <w:rFonts w:ascii="Times New Roman" w:hAnsi="Times New Roman" w:cs="Times New Roman"/>
          <w:sz w:val="28"/>
          <w:szCs w:val="28"/>
        </w:rPr>
        <w:t>______________</w:t>
      </w:r>
    </w:p>
    <w:p w:rsidR="00247F9D" w:rsidRPr="00247F9D" w:rsidRDefault="00247F9D" w:rsidP="00A55DA8">
      <w:pPr>
        <w:ind w:left="-709" w:right="-284" w:firstLine="283"/>
        <w:rPr>
          <w:rFonts w:ascii="Times New Roman" w:hAnsi="Times New Roman" w:cs="Times New Roman"/>
          <w:sz w:val="28"/>
          <w:szCs w:val="28"/>
        </w:rPr>
      </w:pPr>
      <w:r w:rsidRPr="00247F9D">
        <w:rPr>
          <w:rFonts w:ascii="Times New Roman" w:hAnsi="Times New Roman" w:cs="Times New Roman"/>
          <w:sz w:val="28"/>
          <w:szCs w:val="28"/>
        </w:rPr>
        <w:t>с участием представителя __________________________________________________________</w:t>
      </w:r>
      <w:r w:rsidR="00C1591D">
        <w:rPr>
          <w:rFonts w:ascii="Times New Roman" w:hAnsi="Times New Roman" w:cs="Times New Roman"/>
          <w:sz w:val="28"/>
          <w:szCs w:val="28"/>
        </w:rPr>
        <w:t>__</w:t>
      </w:r>
      <w:r w:rsidRPr="00247F9D">
        <w:rPr>
          <w:rFonts w:ascii="Times New Roman" w:hAnsi="Times New Roman" w:cs="Times New Roman"/>
          <w:sz w:val="28"/>
          <w:szCs w:val="28"/>
        </w:rPr>
        <w:t>________</w:t>
      </w:r>
      <w:r>
        <w:rPr>
          <w:rFonts w:ascii="Times New Roman" w:hAnsi="Times New Roman" w:cs="Times New Roman"/>
          <w:sz w:val="28"/>
          <w:szCs w:val="28"/>
        </w:rPr>
        <w:t>______</w:t>
      </w:r>
    </w:p>
    <w:p w:rsidR="00247F9D" w:rsidRDefault="00247F9D" w:rsidP="00A55DA8">
      <w:pPr>
        <w:ind w:left="-709" w:right="-284" w:firstLine="283"/>
        <w:rPr>
          <w:rFonts w:ascii="Times New Roman" w:hAnsi="Times New Roman" w:cs="Times New Roman"/>
        </w:rPr>
      </w:pPr>
      <w:r w:rsidRPr="00247F9D">
        <w:rPr>
          <w:rFonts w:ascii="Times New Roman" w:hAnsi="Times New Roman" w:cs="Times New Roman"/>
        </w:rPr>
        <w:t>собственника (арендатора, пользователя) земельного участка</w:t>
      </w:r>
      <w:r>
        <w:rPr>
          <w:rFonts w:ascii="Times New Roman" w:hAnsi="Times New Roman" w:cs="Times New Roman"/>
        </w:rPr>
        <w:t xml:space="preserve"> </w:t>
      </w:r>
    </w:p>
    <w:p w:rsidR="00C1591D" w:rsidRDefault="00247F9D" w:rsidP="00A55DA8">
      <w:pPr>
        <w:ind w:left="-709" w:right="-284" w:firstLine="283"/>
        <w:rPr>
          <w:rFonts w:ascii="Times New Roman" w:hAnsi="Times New Roman" w:cs="Times New Roman"/>
          <w:sz w:val="28"/>
          <w:szCs w:val="28"/>
        </w:rPr>
      </w:pPr>
      <w:r w:rsidRPr="00247F9D">
        <w:rPr>
          <w:rFonts w:ascii="Times New Roman" w:hAnsi="Times New Roman" w:cs="Times New Roman"/>
          <w:sz w:val="28"/>
          <w:szCs w:val="28"/>
        </w:rPr>
        <w:t>проведено обследование территории земе</w:t>
      </w:r>
      <w:r w:rsidR="00C1591D">
        <w:rPr>
          <w:rFonts w:ascii="Times New Roman" w:hAnsi="Times New Roman" w:cs="Times New Roman"/>
          <w:sz w:val="28"/>
          <w:szCs w:val="28"/>
        </w:rPr>
        <w:t>льного участка, расположенного</w:t>
      </w:r>
    </w:p>
    <w:p w:rsidR="00247F9D" w:rsidRPr="00247F9D" w:rsidRDefault="00247F9D" w:rsidP="00A55DA8">
      <w:pPr>
        <w:ind w:left="-709" w:right="-284"/>
        <w:rPr>
          <w:rFonts w:ascii="Times New Roman" w:hAnsi="Times New Roman" w:cs="Times New Roman"/>
          <w:sz w:val="28"/>
          <w:szCs w:val="28"/>
        </w:rPr>
      </w:pPr>
      <w:r w:rsidRPr="00247F9D">
        <w:rPr>
          <w:rFonts w:ascii="Times New Roman" w:hAnsi="Times New Roman" w:cs="Times New Roman"/>
          <w:sz w:val="28"/>
          <w:szCs w:val="28"/>
        </w:rPr>
        <w:t>________________________________________________________________________</w:t>
      </w:r>
      <w:r w:rsidR="00C1591D">
        <w:rPr>
          <w:rFonts w:ascii="Times New Roman" w:hAnsi="Times New Roman" w:cs="Times New Roman"/>
          <w:sz w:val="28"/>
          <w:szCs w:val="28"/>
        </w:rPr>
        <w:t>__</w:t>
      </w:r>
    </w:p>
    <w:p w:rsidR="00247F9D" w:rsidRPr="00247F9D" w:rsidRDefault="00247F9D" w:rsidP="00A55DA8">
      <w:pPr>
        <w:ind w:left="-709" w:right="-284" w:firstLine="283"/>
        <w:rPr>
          <w:rFonts w:ascii="Times New Roman" w:hAnsi="Times New Roman" w:cs="Times New Roman"/>
        </w:rPr>
      </w:pPr>
      <w:r w:rsidRPr="00247F9D">
        <w:rPr>
          <w:rFonts w:ascii="Times New Roman" w:hAnsi="Times New Roman" w:cs="Times New Roman"/>
        </w:rPr>
        <w:t>(у населенного пункта, между населенными пунктами, в границах между населенными пунктами и т.д.)</w:t>
      </w:r>
    </w:p>
    <w:p w:rsidR="00247F9D" w:rsidRDefault="00D95FE2" w:rsidP="00A55DA8">
      <w:pPr>
        <w:tabs>
          <w:tab w:val="left" w:pos="284"/>
        </w:tabs>
        <w:ind w:left="-709" w:right="-284" w:firstLine="283"/>
        <w:rPr>
          <w:rFonts w:ascii="Times New Roman" w:hAnsi="Times New Roman" w:cs="Times New Roman"/>
        </w:rPr>
      </w:pPr>
      <w:r>
        <w:rPr>
          <w:rFonts w:ascii="Times New Roman" w:hAnsi="Times New Roman" w:cs="Times New Roman"/>
          <w:sz w:val="28"/>
          <w:szCs w:val="28"/>
        </w:rPr>
        <w:t>У</w:t>
      </w:r>
      <w:r w:rsidR="00247F9D" w:rsidRPr="00247F9D">
        <w:rPr>
          <w:rFonts w:ascii="Times New Roman" w:hAnsi="Times New Roman" w:cs="Times New Roman"/>
          <w:sz w:val="28"/>
          <w:szCs w:val="28"/>
        </w:rPr>
        <w:t>становлено, что земельный участок находится______________________________</w:t>
      </w:r>
    </w:p>
    <w:p w:rsidR="00247F9D" w:rsidRPr="00247F9D" w:rsidRDefault="00247F9D" w:rsidP="00A55DA8">
      <w:pPr>
        <w:tabs>
          <w:tab w:val="left" w:pos="284"/>
        </w:tabs>
        <w:ind w:left="-709" w:right="-284" w:firstLine="283"/>
        <w:rPr>
          <w:rFonts w:ascii="Times New Roman" w:hAnsi="Times New Roman" w:cs="Times New Roman"/>
        </w:rPr>
      </w:pPr>
      <w:r>
        <w:rPr>
          <w:rFonts w:ascii="Times New Roman" w:hAnsi="Times New Roman" w:cs="Times New Roman"/>
        </w:rPr>
        <w:t>(</w:t>
      </w:r>
      <w:r w:rsidRPr="00247F9D">
        <w:rPr>
          <w:rFonts w:ascii="Times New Roman" w:hAnsi="Times New Roman" w:cs="Times New Roman"/>
        </w:rPr>
        <w:t>в собственности, в аренде, в пользовании)</w:t>
      </w:r>
    </w:p>
    <w:p w:rsidR="00247F9D" w:rsidRPr="00247F9D" w:rsidRDefault="00247F9D" w:rsidP="00A55DA8">
      <w:pPr>
        <w:ind w:left="-709" w:right="-284"/>
        <w:rPr>
          <w:rFonts w:ascii="Times New Roman" w:hAnsi="Times New Roman" w:cs="Times New Roman"/>
          <w:sz w:val="28"/>
          <w:szCs w:val="28"/>
        </w:rPr>
      </w:pPr>
      <w:r w:rsidRPr="00247F9D">
        <w:rPr>
          <w:rFonts w:ascii="Times New Roman" w:hAnsi="Times New Roman" w:cs="Times New Roman"/>
          <w:sz w:val="28"/>
          <w:szCs w:val="28"/>
        </w:rPr>
        <w:t>________________________________________________________________________</w:t>
      </w:r>
      <w:r w:rsidR="00C1591D">
        <w:rPr>
          <w:rFonts w:ascii="Times New Roman" w:hAnsi="Times New Roman" w:cs="Times New Roman"/>
          <w:sz w:val="28"/>
          <w:szCs w:val="28"/>
        </w:rPr>
        <w:t>__</w:t>
      </w:r>
      <w:r w:rsidRPr="00247F9D">
        <w:rPr>
          <w:rFonts w:ascii="Times New Roman" w:hAnsi="Times New Roman" w:cs="Times New Roman"/>
          <w:sz w:val="28"/>
          <w:szCs w:val="28"/>
        </w:rPr>
        <w:t>,</w:t>
      </w:r>
    </w:p>
    <w:p w:rsidR="00247F9D" w:rsidRPr="00247F9D" w:rsidRDefault="00247F9D" w:rsidP="00A55DA8">
      <w:pPr>
        <w:spacing w:before="240"/>
        <w:ind w:left="-709" w:right="-284" w:firstLine="283"/>
        <w:rPr>
          <w:rFonts w:ascii="Times New Roman" w:hAnsi="Times New Roman" w:cs="Times New Roman"/>
          <w:sz w:val="28"/>
          <w:szCs w:val="28"/>
        </w:rPr>
      </w:pPr>
      <w:r w:rsidRPr="00247F9D">
        <w:rPr>
          <w:rFonts w:ascii="Times New Roman" w:hAnsi="Times New Roman" w:cs="Times New Roman"/>
          <w:sz w:val="28"/>
          <w:szCs w:val="28"/>
        </w:rPr>
        <w:t xml:space="preserve">прилегает к лесному массиву </w:t>
      </w:r>
      <w:r w:rsidR="00C1591D">
        <w:rPr>
          <w:rFonts w:ascii="Times New Roman" w:hAnsi="Times New Roman" w:cs="Times New Roman"/>
          <w:sz w:val="28"/>
          <w:szCs w:val="28"/>
        </w:rPr>
        <w:t>______________________________________________.</w:t>
      </w:r>
    </w:p>
    <w:p w:rsidR="00247F9D" w:rsidRPr="00247F9D" w:rsidRDefault="00247F9D" w:rsidP="00A55DA8">
      <w:pPr>
        <w:ind w:left="-709" w:right="-284" w:firstLine="283"/>
        <w:rPr>
          <w:rFonts w:ascii="Times New Roman" w:hAnsi="Times New Roman" w:cs="Times New Roman"/>
          <w:sz w:val="28"/>
          <w:szCs w:val="28"/>
        </w:rPr>
      </w:pPr>
      <w:r w:rsidRPr="00247F9D">
        <w:rPr>
          <w:rFonts w:ascii="Times New Roman" w:hAnsi="Times New Roman" w:cs="Times New Roman"/>
          <w:sz w:val="28"/>
          <w:szCs w:val="28"/>
        </w:rPr>
        <w:t>На обследованной территории земельного участка обеспечена (не обеспечена) очистка от сухой травянистой растительности, пожнивных остатков, валежника, порубочных остатков, мусора и других горючих материалов на полосе шириной не менее 10 метров от леса либо отделяет лес противопожарной минерализованной полосой шириной не менее 0,5 метра или иным противопожарным барьером _________________________________________________________________________________________________________________</w:t>
      </w:r>
      <w:r w:rsidR="00C1591D">
        <w:rPr>
          <w:rFonts w:ascii="Times New Roman" w:hAnsi="Times New Roman" w:cs="Times New Roman"/>
          <w:sz w:val="28"/>
          <w:szCs w:val="28"/>
        </w:rPr>
        <w:t>______________________________</w:t>
      </w:r>
      <w:r w:rsidRPr="00247F9D">
        <w:rPr>
          <w:rFonts w:ascii="Times New Roman" w:hAnsi="Times New Roman" w:cs="Times New Roman"/>
          <w:sz w:val="28"/>
          <w:szCs w:val="28"/>
        </w:rPr>
        <w:t>_____</w:t>
      </w:r>
    </w:p>
    <w:p w:rsidR="00247F9D" w:rsidRPr="00C1591D" w:rsidRDefault="00247F9D" w:rsidP="00A55DA8">
      <w:pPr>
        <w:ind w:left="-709" w:right="-284" w:firstLine="283"/>
        <w:rPr>
          <w:rFonts w:ascii="Times New Roman" w:hAnsi="Times New Roman" w:cs="Times New Roman"/>
        </w:rPr>
      </w:pPr>
      <w:r w:rsidRPr="00C1591D">
        <w:rPr>
          <w:rFonts w:ascii="Times New Roman" w:hAnsi="Times New Roman" w:cs="Times New Roman"/>
        </w:rPr>
        <w:t>(указать каким)</w:t>
      </w:r>
    </w:p>
    <w:p w:rsidR="00247F9D" w:rsidRPr="00247F9D" w:rsidRDefault="00247F9D" w:rsidP="00A55DA8">
      <w:pPr>
        <w:ind w:left="-709" w:right="-284" w:firstLine="283"/>
        <w:rPr>
          <w:rFonts w:ascii="Times New Roman" w:hAnsi="Times New Roman" w:cs="Times New Roman"/>
          <w:sz w:val="28"/>
          <w:szCs w:val="28"/>
        </w:rPr>
      </w:pPr>
      <w:r w:rsidRPr="00247F9D">
        <w:rPr>
          <w:rFonts w:ascii="Times New Roman" w:hAnsi="Times New Roman" w:cs="Times New Roman"/>
          <w:sz w:val="28"/>
          <w:szCs w:val="28"/>
        </w:rPr>
        <w:t>Иные нарушения не выявлены (выявлены) ______________________________________________________________________________________________________________________</w:t>
      </w:r>
      <w:r w:rsidR="00C1591D">
        <w:rPr>
          <w:rFonts w:ascii="Times New Roman" w:hAnsi="Times New Roman" w:cs="Times New Roman"/>
          <w:sz w:val="28"/>
          <w:szCs w:val="28"/>
        </w:rPr>
        <w:t>______________________________</w:t>
      </w:r>
    </w:p>
    <w:p w:rsidR="00247F9D" w:rsidRPr="00247F9D" w:rsidRDefault="00247F9D" w:rsidP="00A55DA8">
      <w:pPr>
        <w:ind w:left="-709" w:right="-284" w:firstLine="283"/>
        <w:rPr>
          <w:rFonts w:ascii="Times New Roman" w:hAnsi="Times New Roman" w:cs="Times New Roman"/>
          <w:sz w:val="28"/>
          <w:szCs w:val="28"/>
        </w:rPr>
      </w:pPr>
      <w:r w:rsidRPr="00247F9D">
        <w:rPr>
          <w:rFonts w:ascii="Times New Roman" w:hAnsi="Times New Roman" w:cs="Times New Roman"/>
          <w:sz w:val="28"/>
          <w:szCs w:val="28"/>
        </w:rPr>
        <w:t>В соответствии с нормами действующего законодательства</w:t>
      </w:r>
      <w:proofErr w:type="gramStart"/>
      <w:r w:rsidR="001C2EE3">
        <w:rPr>
          <w:rFonts w:ascii="Times New Roman" w:hAnsi="Times New Roman" w:cs="Times New Roman"/>
          <w:sz w:val="28"/>
          <w:szCs w:val="28"/>
        </w:rPr>
        <w:t xml:space="preserve"> (_________________</w:t>
      </w:r>
      <w:r w:rsidRPr="00247F9D">
        <w:rPr>
          <w:rFonts w:ascii="Times New Roman" w:hAnsi="Times New Roman" w:cs="Times New Roman"/>
          <w:sz w:val="28"/>
          <w:szCs w:val="28"/>
        </w:rPr>
        <w:t>___)</w:t>
      </w:r>
      <w:proofErr w:type="gramEnd"/>
    </w:p>
    <w:p w:rsidR="00247F9D" w:rsidRPr="00247F9D" w:rsidRDefault="00247F9D" w:rsidP="00A55DA8">
      <w:pPr>
        <w:ind w:left="-709" w:right="-284" w:firstLine="283"/>
        <w:rPr>
          <w:rFonts w:ascii="Times New Roman" w:hAnsi="Times New Roman" w:cs="Times New Roman"/>
          <w:sz w:val="28"/>
          <w:szCs w:val="28"/>
        </w:rPr>
      </w:pPr>
      <w:r w:rsidRPr="00247F9D">
        <w:rPr>
          <w:rFonts w:ascii="Times New Roman" w:hAnsi="Times New Roman" w:cs="Times New Roman"/>
          <w:sz w:val="28"/>
          <w:szCs w:val="28"/>
        </w:rPr>
        <w:t>приняты меры реагирования: __________________________________________________________________________</w:t>
      </w:r>
    </w:p>
    <w:p w:rsidR="00247F9D" w:rsidRDefault="00247F9D" w:rsidP="00A55DA8">
      <w:pPr>
        <w:ind w:left="-709" w:right="-284"/>
        <w:rPr>
          <w:rFonts w:ascii="Times New Roman" w:hAnsi="Times New Roman" w:cs="Times New Roman"/>
          <w:sz w:val="28"/>
          <w:szCs w:val="28"/>
        </w:rPr>
      </w:pPr>
      <w:r w:rsidRPr="00247F9D">
        <w:rPr>
          <w:rFonts w:ascii="Times New Roman" w:hAnsi="Times New Roman" w:cs="Times New Roman"/>
          <w:sz w:val="28"/>
          <w:szCs w:val="28"/>
        </w:rPr>
        <w:t>________________________________________________________________________</w:t>
      </w:r>
      <w:r w:rsidR="00CC7816">
        <w:rPr>
          <w:rFonts w:ascii="Times New Roman" w:hAnsi="Times New Roman" w:cs="Times New Roman"/>
          <w:sz w:val="28"/>
          <w:szCs w:val="28"/>
        </w:rPr>
        <w:t>__</w:t>
      </w:r>
    </w:p>
    <w:p w:rsidR="001C2EE3" w:rsidRPr="00247F9D" w:rsidRDefault="001C2EE3" w:rsidP="00A55DA8">
      <w:pPr>
        <w:ind w:left="-709" w:right="-284" w:firstLine="283"/>
        <w:rPr>
          <w:rFonts w:ascii="Times New Roman" w:hAnsi="Times New Roman" w:cs="Times New Roman"/>
          <w:sz w:val="28"/>
          <w:szCs w:val="28"/>
        </w:rPr>
      </w:pPr>
    </w:p>
    <w:p w:rsidR="001C2EE3" w:rsidRDefault="00163F11" w:rsidP="00A55DA8">
      <w:pPr>
        <w:ind w:left="-709" w:right="-284"/>
        <w:rPr>
          <w:rFonts w:ascii="Times New Roman" w:hAnsi="Times New Roman" w:cs="Times New Roman"/>
          <w:sz w:val="28"/>
          <w:szCs w:val="28"/>
        </w:rPr>
      </w:pPr>
      <w:r>
        <w:rPr>
          <w:rFonts w:ascii="Times New Roman" w:hAnsi="Times New Roman" w:cs="Times New Roman"/>
          <w:sz w:val="28"/>
          <w:szCs w:val="28"/>
        </w:rPr>
        <w:t>Ч</w:t>
      </w:r>
      <w:r w:rsidR="00247F9D" w:rsidRPr="00247F9D">
        <w:rPr>
          <w:rFonts w:ascii="Times New Roman" w:hAnsi="Times New Roman" w:cs="Times New Roman"/>
          <w:sz w:val="28"/>
          <w:szCs w:val="28"/>
        </w:rPr>
        <w:t xml:space="preserve">лены </w:t>
      </w:r>
      <w:r w:rsidR="001C2EE3">
        <w:rPr>
          <w:rFonts w:ascii="Times New Roman" w:hAnsi="Times New Roman" w:cs="Times New Roman"/>
          <w:sz w:val="28"/>
          <w:szCs w:val="28"/>
        </w:rPr>
        <w:t>м</w:t>
      </w:r>
      <w:r w:rsidR="001C2EE3" w:rsidRPr="00247F9D">
        <w:rPr>
          <w:rFonts w:ascii="Times New Roman" w:hAnsi="Times New Roman" w:cs="Times New Roman"/>
          <w:sz w:val="28"/>
          <w:szCs w:val="28"/>
        </w:rPr>
        <w:t>ежведомственной</w:t>
      </w:r>
      <w:r w:rsidR="00D95FE2">
        <w:rPr>
          <w:rFonts w:ascii="Times New Roman" w:hAnsi="Times New Roman" w:cs="Times New Roman"/>
          <w:sz w:val="28"/>
          <w:szCs w:val="28"/>
        </w:rPr>
        <w:t xml:space="preserve"> рабочей</w:t>
      </w:r>
      <w:r w:rsidR="001C2EE3" w:rsidRPr="00247F9D">
        <w:rPr>
          <w:rFonts w:ascii="Times New Roman" w:hAnsi="Times New Roman" w:cs="Times New Roman"/>
          <w:sz w:val="28"/>
          <w:szCs w:val="28"/>
        </w:rPr>
        <w:t xml:space="preserve"> </w:t>
      </w:r>
      <w:r w:rsidR="001C2EE3">
        <w:rPr>
          <w:rFonts w:ascii="Times New Roman" w:hAnsi="Times New Roman" w:cs="Times New Roman"/>
          <w:sz w:val="28"/>
          <w:szCs w:val="28"/>
        </w:rPr>
        <w:t>группы:</w:t>
      </w:r>
    </w:p>
    <w:p w:rsidR="00247F9D" w:rsidRPr="00247F9D" w:rsidRDefault="001C2EE3" w:rsidP="00A55DA8">
      <w:pPr>
        <w:ind w:left="1415" w:right="-284" w:firstLine="709"/>
        <w:rPr>
          <w:rFonts w:ascii="Times New Roman" w:hAnsi="Times New Roman" w:cs="Times New Roman"/>
          <w:sz w:val="28"/>
          <w:szCs w:val="28"/>
        </w:rPr>
      </w:pPr>
      <w:r>
        <w:rPr>
          <w:rFonts w:ascii="Times New Roman" w:hAnsi="Times New Roman" w:cs="Times New Roman"/>
          <w:sz w:val="28"/>
          <w:szCs w:val="28"/>
        </w:rPr>
        <w:lastRenderedPageBreak/>
        <w:t>__________________</w:t>
      </w:r>
      <w:r w:rsidR="00CC7816">
        <w:rPr>
          <w:rFonts w:ascii="Times New Roman" w:hAnsi="Times New Roman" w:cs="Times New Roman"/>
          <w:sz w:val="28"/>
          <w:szCs w:val="28"/>
        </w:rPr>
        <w:t>_</w:t>
      </w:r>
      <w:r>
        <w:rPr>
          <w:rFonts w:ascii="Times New Roman" w:hAnsi="Times New Roman" w:cs="Times New Roman"/>
          <w:sz w:val="28"/>
          <w:szCs w:val="28"/>
        </w:rPr>
        <w:t xml:space="preserve"> </w:t>
      </w:r>
      <w:r w:rsidR="00247F9D" w:rsidRPr="00247F9D">
        <w:rPr>
          <w:rFonts w:ascii="Times New Roman" w:hAnsi="Times New Roman" w:cs="Times New Roman"/>
          <w:sz w:val="28"/>
          <w:szCs w:val="28"/>
        </w:rPr>
        <w:t>(________________)</w:t>
      </w:r>
    </w:p>
    <w:p w:rsidR="00247F9D" w:rsidRPr="00247F9D" w:rsidRDefault="00247F9D" w:rsidP="00A55DA8">
      <w:pPr>
        <w:ind w:left="-709" w:right="-284"/>
        <w:rPr>
          <w:rFonts w:ascii="Times New Roman" w:hAnsi="Times New Roman" w:cs="Times New Roman"/>
          <w:sz w:val="28"/>
          <w:szCs w:val="28"/>
        </w:rPr>
      </w:pPr>
      <w:r w:rsidRPr="00247F9D">
        <w:rPr>
          <w:rFonts w:ascii="Times New Roman" w:hAnsi="Times New Roman" w:cs="Times New Roman"/>
          <w:sz w:val="28"/>
          <w:szCs w:val="28"/>
        </w:rPr>
        <w:t xml:space="preserve">                                          __________________ ( ________________)            </w:t>
      </w:r>
      <w:r w:rsidRPr="00247F9D">
        <w:rPr>
          <w:rFonts w:ascii="Times New Roman" w:hAnsi="Times New Roman" w:cs="Times New Roman"/>
          <w:sz w:val="28"/>
          <w:szCs w:val="28"/>
        </w:rPr>
        <w:br/>
        <w:t xml:space="preserve">                                          __________________ ( ________________)</w:t>
      </w:r>
    </w:p>
    <w:p w:rsidR="00247F9D" w:rsidRPr="00247F9D" w:rsidRDefault="00247F9D" w:rsidP="00A55DA8">
      <w:pPr>
        <w:ind w:left="-709" w:right="-284"/>
        <w:rPr>
          <w:rFonts w:ascii="Times New Roman" w:hAnsi="Times New Roman" w:cs="Times New Roman"/>
          <w:sz w:val="28"/>
          <w:szCs w:val="28"/>
        </w:rPr>
      </w:pPr>
      <w:r w:rsidRPr="00247F9D">
        <w:rPr>
          <w:rFonts w:ascii="Times New Roman" w:hAnsi="Times New Roman" w:cs="Times New Roman"/>
          <w:sz w:val="28"/>
          <w:szCs w:val="28"/>
        </w:rPr>
        <w:t xml:space="preserve">                                          __________________ (_________________)                          </w:t>
      </w:r>
      <w:r w:rsidRPr="00247F9D">
        <w:rPr>
          <w:rFonts w:ascii="Times New Roman" w:hAnsi="Times New Roman" w:cs="Times New Roman"/>
          <w:sz w:val="28"/>
          <w:szCs w:val="28"/>
        </w:rPr>
        <w:br/>
        <w:t xml:space="preserve">                                          __________________ (_________________)                          </w:t>
      </w:r>
      <w:r w:rsidRPr="00247F9D">
        <w:rPr>
          <w:rFonts w:ascii="Times New Roman" w:hAnsi="Times New Roman" w:cs="Times New Roman"/>
          <w:sz w:val="28"/>
          <w:szCs w:val="28"/>
        </w:rPr>
        <w:br/>
        <w:t xml:space="preserve">                                          __________________ (_________________)                       </w:t>
      </w:r>
    </w:p>
    <w:p w:rsidR="001C2EE3" w:rsidRDefault="001C2EE3" w:rsidP="00A55DA8">
      <w:pPr>
        <w:ind w:left="-709" w:right="-284"/>
        <w:rPr>
          <w:rFonts w:ascii="Times New Roman" w:hAnsi="Times New Roman" w:cs="Times New Roman"/>
          <w:sz w:val="28"/>
          <w:szCs w:val="28"/>
        </w:rPr>
      </w:pPr>
    </w:p>
    <w:p w:rsidR="00247F9D" w:rsidRPr="00247F9D" w:rsidRDefault="00247F9D" w:rsidP="00A55DA8">
      <w:pPr>
        <w:ind w:left="-709" w:right="-284"/>
        <w:rPr>
          <w:rFonts w:ascii="Times New Roman" w:hAnsi="Times New Roman" w:cs="Times New Roman"/>
          <w:sz w:val="28"/>
          <w:szCs w:val="28"/>
        </w:rPr>
      </w:pPr>
      <w:r w:rsidRPr="00247F9D">
        <w:rPr>
          <w:rFonts w:ascii="Times New Roman" w:hAnsi="Times New Roman" w:cs="Times New Roman"/>
          <w:sz w:val="28"/>
          <w:szCs w:val="28"/>
        </w:rPr>
        <w:t xml:space="preserve">Собственник (представитель собственника, арендатора, пользователя) земельного участка: </w:t>
      </w:r>
    </w:p>
    <w:p w:rsidR="00247F9D" w:rsidRPr="00247F9D" w:rsidRDefault="00247F9D" w:rsidP="00A55DA8">
      <w:pPr>
        <w:ind w:left="-709" w:right="-284"/>
        <w:rPr>
          <w:rFonts w:ascii="Times New Roman" w:hAnsi="Times New Roman" w:cs="Times New Roman"/>
          <w:sz w:val="28"/>
          <w:szCs w:val="28"/>
        </w:rPr>
      </w:pPr>
      <w:r w:rsidRPr="00247F9D">
        <w:rPr>
          <w:rFonts w:ascii="Times New Roman" w:hAnsi="Times New Roman" w:cs="Times New Roman"/>
          <w:sz w:val="28"/>
          <w:szCs w:val="28"/>
        </w:rPr>
        <w:t xml:space="preserve">                                          __________________ (_________________)</w:t>
      </w:r>
    </w:p>
    <w:p w:rsidR="00247F9D" w:rsidRPr="00247F9D" w:rsidRDefault="00247F9D" w:rsidP="00A55DA8">
      <w:pPr>
        <w:widowControl w:val="0"/>
        <w:autoSpaceDE w:val="0"/>
        <w:autoSpaceDN w:val="0"/>
        <w:adjustRightInd w:val="0"/>
        <w:spacing w:after="150"/>
        <w:ind w:left="-709"/>
        <w:rPr>
          <w:rFonts w:ascii="Times New Roman" w:hAnsi="Times New Roman" w:cs="Times New Roman"/>
          <w:sz w:val="28"/>
          <w:szCs w:val="28"/>
        </w:rPr>
      </w:pPr>
    </w:p>
    <w:sectPr w:rsidR="00247F9D" w:rsidRPr="00247F9D" w:rsidSect="000A1906">
      <w:headerReference w:type="default" r:id="rId9"/>
      <w:footerReference w:type="even" r:id="rId10"/>
      <w:footerReference w:type="default" r:id="rId11"/>
      <w:footerReference w:type="first" r:id="rId12"/>
      <w:pgSz w:w="11907" w:h="16840" w:code="9"/>
      <w:pgMar w:top="851" w:right="709" w:bottom="851" w:left="1418" w:header="170" w:footer="164" w:gutter="0"/>
      <w:cols w:space="720"/>
      <w:docGrid w:linePitch="381"/>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FE1C96" w:rsidRDefault="00FE1C96">
      <w:r>
        <w:separator/>
      </w:r>
    </w:p>
  </w:endnote>
  <w:endnote w:type="continuationSeparator" w:id="0">
    <w:p w:rsidR="00FE1C96" w:rsidRDefault="00FE1C96">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Arial">
    <w:panose1 w:val="020B0604020202020204"/>
    <w:charset w:val="CC"/>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Microsoft YaHei">
    <w:panose1 w:val="020B0503020204020204"/>
    <w:charset w:val="86"/>
    <w:family w:val="swiss"/>
    <w:pitch w:val="variable"/>
    <w:sig w:usb0="80000287" w:usb1="2ACF3C50" w:usb2="00000016" w:usb3="00000000" w:csb0="0004001F" w:csb1="00000000"/>
  </w:font>
  <w:font w:name="Mangal">
    <w:altName w:val="Cambria Math"/>
    <w:panose1 w:val="02040503050203030202"/>
    <w:charset w:val="01"/>
    <w:family w:val="roman"/>
    <w:notTrueType/>
    <w:pitch w:val="variable"/>
    <w:sig w:usb0="00002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Calibri">
    <w:panose1 w:val="020F0502020204030204"/>
    <w:charset w:val="CC"/>
    <w:family w:val="swiss"/>
    <w:pitch w:val="variable"/>
    <w:sig w:usb0="E4002EFF" w:usb1="C000247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C8" w:rsidRDefault="00454638">
    <w:pPr>
      <w:pStyle w:val="af3"/>
      <w:framePr w:wrap="around" w:vAnchor="text" w:hAnchor="margin" w:xAlign="right" w:y="1"/>
      <w:rPr>
        <w:rStyle w:val="af2"/>
      </w:rPr>
    </w:pPr>
    <w:r>
      <w:rPr>
        <w:rStyle w:val="af2"/>
      </w:rPr>
      <w:fldChar w:fldCharType="begin"/>
    </w:r>
    <w:r w:rsidR="001140C8">
      <w:rPr>
        <w:rStyle w:val="af2"/>
      </w:rPr>
      <w:instrText xml:space="preserve">PAGE  </w:instrText>
    </w:r>
    <w:r>
      <w:rPr>
        <w:rStyle w:val="af2"/>
      </w:rPr>
      <w:fldChar w:fldCharType="separate"/>
    </w:r>
    <w:r w:rsidR="001140C8">
      <w:rPr>
        <w:rStyle w:val="af2"/>
        <w:noProof/>
      </w:rPr>
      <w:t>35</w:t>
    </w:r>
    <w:r>
      <w:rPr>
        <w:rStyle w:val="af2"/>
      </w:rPr>
      <w:fldChar w:fldCharType="end"/>
    </w:r>
  </w:p>
  <w:p w:rsidR="001140C8" w:rsidRDefault="001140C8">
    <w:pPr>
      <w:pStyle w:val="af3"/>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C8" w:rsidRDefault="001140C8">
    <w:pPr>
      <w:pStyle w:val="af3"/>
      <w:jc w:val="right"/>
    </w:pPr>
  </w:p>
  <w:p w:rsidR="001140C8" w:rsidRPr="009B3C13" w:rsidRDefault="001140C8" w:rsidP="00492064">
    <w:pPr>
      <w:pStyle w:val="af3"/>
      <w:ind w:right="360" w:firstLine="0"/>
      <w:jc w:val="right"/>
      <w:rPr>
        <w:sz w:val="16"/>
        <w:szCs w:val="16"/>
      </w:rPr>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140C8" w:rsidRDefault="00454638" w:rsidP="0069039B">
    <w:pPr>
      <w:pStyle w:val="af3"/>
      <w:jc w:val="right"/>
    </w:pPr>
    <w:fldSimple w:instr=" PAGE   \* MERGEFORMAT ">
      <w:r w:rsidR="001140C8">
        <w:rPr>
          <w:noProof/>
        </w:rPr>
        <w:t>101</w:t>
      </w:r>
    </w:fldSimple>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FE1C96" w:rsidRDefault="00FE1C96">
      <w:r>
        <w:separator/>
      </w:r>
    </w:p>
  </w:footnote>
  <w:footnote w:type="continuationSeparator" w:id="0">
    <w:p w:rsidR="00FE1C96" w:rsidRDefault="00FE1C9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6133250"/>
      <w:docPartObj>
        <w:docPartGallery w:val="Page Numbers (Top of Page)"/>
        <w:docPartUnique/>
      </w:docPartObj>
    </w:sdtPr>
    <w:sdtContent>
      <w:p w:rsidR="001140C8" w:rsidRDefault="00454638" w:rsidP="0099420D">
        <w:pPr>
          <w:pStyle w:val="ac"/>
          <w:tabs>
            <w:tab w:val="clear" w:pos="4153"/>
            <w:tab w:val="center" w:pos="4678"/>
          </w:tabs>
          <w:ind w:firstLine="0"/>
          <w:jc w:val="center"/>
        </w:pPr>
        <w:fldSimple w:instr=" PAGE   \* MERGEFORMAT ">
          <w:r w:rsidR="00C14DA6">
            <w:rPr>
              <w:noProof/>
            </w:rPr>
            <w:t>2</w:t>
          </w:r>
        </w:fldSimple>
      </w:p>
    </w:sdtContent>
  </w:sdt>
  <w:p w:rsidR="001140C8" w:rsidRDefault="001140C8" w:rsidP="00884466">
    <w:pPr>
      <w:pStyle w:val="ac"/>
      <w:ind w:firstLine="0"/>
      <w:jc w:val="cent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none"/>
      <w:lvlText w:val=""/>
      <w:lvlJc w:val="left"/>
      <w:pPr>
        <w:tabs>
          <w:tab w:val="num" w:pos="432"/>
        </w:tabs>
        <w:ind w:left="432" w:hanging="432"/>
      </w:pPr>
    </w:lvl>
    <w:lvl w:ilvl="1">
      <w:start w:val="1"/>
      <w:numFmt w:val="none"/>
      <w:lvlText w:val=""/>
      <w:lvlJc w:val="left"/>
      <w:pPr>
        <w:tabs>
          <w:tab w:val="num" w:pos="576"/>
        </w:tabs>
        <w:ind w:left="576" w:hanging="576"/>
      </w:pPr>
    </w:lvl>
    <w:lvl w:ilvl="2">
      <w:start w:val="1"/>
      <w:numFmt w:val="none"/>
      <w:lvlText w:val=""/>
      <w:lvlJc w:val="left"/>
      <w:pPr>
        <w:tabs>
          <w:tab w:val="num" w:pos="720"/>
        </w:tabs>
        <w:ind w:left="720" w:hanging="720"/>
      </w:pPr>
    </w:lvl>
    <w:lvl w:ilvl="3">
      <w:start w:val="1"/>
      <w:numFmt w:val="none"/>
      <w:lvlText w:val=""/>
      <w:lvlJc w:val="left"/>
      <w:pPr>
        <w:tabs>
          <w:tab w:val="num" w:pos="864"/>
        </w:tabs>
        <w:ind w:left="864" w:hanging="864"/>
      </w:pPr>
    </w:lvl>
    <w:lvl w:ilvl="4">
      <w:start w:val="1"/>
      <w:numFmt w:val="none"/>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lvlText w:val=""/>
      <w:lvlJc w:val="left"/>
      <w:pPr>
        <w:tabs>
          <w:tab w:val="num" w:pos="1296"/>
        </w:tabs>
        <w:ind w:left="1296" w:hanging="1296"/>
      </w:pPr>
    </w:lvl>
    <w:lvl w:ilvl="7">
      <w:start w:val="1"/>
      <w:numFmt w:val="none"/>
      <w:lvlText w:val=""/>
      <w:lvlJc w:val="left"/>
      <w:pPr>
        <w:tabs>
          <w:tab w:val="num" w:pos="1440"/>
        </w:tabs>
        <w:ind w:left="1440" w:hanging="1440"/>
      </w:pPr>
    </w:lvl>
    <w:lvl w:ilvl="8">
      <w:start w:val="1"/>
      <w:numFmt w:val="none"/>
      <w:lvlText w:val=""/>
      <w:lvlJc w:val="left"/>
      <w:pPr>
        <w:tabs>
          <w:tab w:val="num" w:pos="1584"/>
        </w:tabs>
        <w:ind w:left="1584" w:hanging="1584"/>
      </w:pPr>
    </w:lvl>
  </w:abstractNum>
  <w:abstractNum w:abstractNumId="1">
    <w:nsid w:val="00EF0AB9"/>
    <w:multiLevelType w:val="hybridMultilevel"/>
    <w:tmpl w:val="29B42206"/>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0FCC3B89"/>
    <w:multiLevelType w:val="multilevel"/>
    <w:tmpl w:val="FFFAC252"/>
    <w:lvl w:ilvl="0">
      <w:start w:val="1"/>
      <w:numFmt w:val="decimal"/>
      <w:lvlText w:val="2.%1."/>
      <w:lvlJc w:val="left"/>
      <w:pPr>
        <w:tabs>
          <w:tab w:val="num" w:pos="720"/>
        </w:tabs>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3">
    <w:nsid w:val="1911630C"/>
    <w:multiLevelType w:val="hybridMultilevel"/>
    <w:tmpl w:val="A930233A"/>
    <w:lvl w:ilvl="0" w:tplc="CED6626E">
      <w:start w:val="1"/>
      <w:numFmt w:val="decimal"/>
      <w:lvlText w:val="4.%1."/>
      <w:lvlJc w:val="left"/>
      <w:pPr>
        <w:ind w:left="720" w:hanging="360"/>
      </w:pPr>
    </w:lvl>
    <w:lvl w:ilvl="1" w:tplc="04190019">
      <w:start w:val="1"/>
      <w:numFmt w:val="lowerLetter"/>
      <w:lvlText w:val="%2."/>
      <w:lvlJc w:val="left"/>
      <w:pPr>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1C9B26F8"/>
    <w:multiLevelType w:val="hybridMultilevel"/>
    <w:tmpl w:val="D64EEF6E"/>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27A21DA4"/>
    <w:multiLevelType w:val="hybridMultilevel"/>
    <w:tmpl w:val="9396836C"/>
    <w:lvl w:ilvl="0" w:tplc="34B0D5B6">
      <w:start w:val="1"/>
      <w:numFmt w:val="decimal"/>
      <w:lvlText w:val="2.%1."/>
      <w:lvlJc w:val="left"/>
      <w:pPr>
        <w:ind w:left="1353" w:hanging="360"/>
      </w:pPr>
    </w:lvl>
    <w:lvl w:ilvl="1" w:tplc="04190019">
      <w:start w:val="1"/>
      <w:numFmt w:val="decimal"/>
      <w:lvlText w:val="%2."/>
      <w:lvlJc w:val="left"/>
      <w:pPr>
        <w:tabs>
          <w:tab w:val="num" w:pos="2148"/>
        </w:tabs>
        <w:ind w:left="2148" w:hanging="360"/>
      </w:pPr>
    </w:lvl>
    <w:lvl w:ilvl="2" w:tplc="0419001B">
      <w:start w:val="1"/>
      <w:numFmt w:val="decimal"/>
      <w:lvlText w:val="%3."/>
      <w:lvlJc w:val="left"/>
      <w:pPr>
        <w:tabs>
          <w:tab w:val="num" w:pos="2868"/>
        </w:tabs>
        <w:ind w:left="2868" w:hanging="360"/>
      </w:pPr>
    </w:lvl>
    <w:lvl w:ilvl="3" w:tplc="0419000F">
      <w:start w:val="1"/>
      <w:numFmt w:val="decimal"/>
      <w:lvlText w:val="%4."/>
      <w:lvlJc w:val="left"/>
      <w:pPr>
        <w:tabs>
          <w:tab w:val="num" w:pos="3588"/>
        </w:tabs>
        <w:ind w:left="3588" w:hanging="360"/>
      </w:pPr>
    </w:lvl>
    <w:lvl w:ilvl="4" w:tplc="04190019">
      <w:start w:val="1"/>
      <w:numFmt w:val="decimal"/>
      <w:lvlText w:val="%5."/>
      <w:lvlJc w:val="left"/>
      <w:pPr>
        <w:tabs>
          <w:tab w:val="num" w:pos="4308"/>
        </w:tabs>
        <w:ind w:left="4308" w:hanging="360"/>
      </w:pPr>
    </w:lvl>
    <w:lvl w:ilvl="5" w:tplc="0419001B">
      <w:start w:val="1"/>
      <w:numFmt w:val="decimal"/>
      <w:lvlText w:val="%6."/>
      <w:lvlJc w:val="left"/>
      <w:pPr>
        <w:tabs>
          <w:tab w:val="num" w:pos="5028"/>
        </w:tabs>
        <w:ind w:left="5028" w:hanging="360"/>
      </w:pPr>
    </w:lvl>
    <w:lvl w:ilvl="6" w:tplc="0419000F">
      <w:start w:val="1"/>
      <w:numFmt w:val="decimal"/>
      <w:lvlText w:val="%7."/>
      <w:lvlJc w:val="left"/>
      <w:pPr>
        <w:tabs>
          <w:tab w:val="num" w:pos="5748"/>
        </w:tabs>
        <w:ind w:left="5748" w:hanging="360"/>
      </w:pPr>
    </w:lvl>
    <w:lvl w:ilvl="7" w:tplc="04190019">
      <w:start w:val="1"/>
      <w:numFmt w:val="decimal"/>
      <w:lvlText w:val="%8."/>
      <w:lvlJc w:val="left"/>
      <w:pPr>
        <w:tabs>
          <w:tab w:val="num" w:pos="6468"/>
        </w:tabs>
        <w:ind w:left="6468" w:hanging="360"/>
      </w:pPr>
    </w:lvl>
    <w:lvl w:ilvl="8" w:tplc="0419001B">
      <w:start w:val="1"/>
      <w:numFmt w:val="decimal"/>
      <w:lvlText w:val="%9."/>
      <w:lvlJc w:val="left"/>
      <w:pPr>
        <w:tabs>
          <w:tab w:val="num" w:pos="7188"/>
        </w:tabs>
        <w:ind w:left="7188" w:hanging="360"/>
      </w:pPr>
    </w:lvl>
  </w:abstractNum>
  <w:abstractNum w:abstractNumId="6">
    <w:nsid w:val="298464F3"/>
    <w:multiLevelType w:val="hybridMultilevel"/>
    <w:tmpl w:val="A74EFF7E"/>
    <w:lvl w:ilvl="0" w:tplc="3B7A4A76">
      <w:start w:val="1"/>
      <w:numFmt w:val="decimal"/>
      <w:lvlText w:val="%1."/>
      <w:lvlJc w:val="left"/>
      <w:pPr>
        <w:ind w:left="1699" w:hanging="99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7">
    <w:nsid w:val="31861F63"/>
    <w:multiLevelType w:val="hybridMultilevel"/>
    <w:tmpl w:val="4D66C40E"/>
    <w:lvl w:ilvl="0" w:tplc="DD160FFA">
      <w:start w:val="1"/>
      <w:numFmt w:val="decimal"/>
      <w:lvlText w:val="3.%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8">
    <w:nsid w:val="3E4C3A4C"/>
    <w:multiLevelType w:val="hybridMultilevel"/>
    <w:tmpl w:val="69EC1B00"/>
    <w:lvl w:ilvl="0" w:tplc="C86080EC">
      <w:start w:val="1"/>
      <w:numFmt w:val="decimal"/>
      <w:lvlText w:val="5.%1."/>
      <w:lvlJc w:val="left"/>
      <w:pPr>
        <w:ind w:left="1429"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9">
    <w:nsid w:val="41D963B8"/>
    <w:multiLevelType w:val="hybridMultilevel"/>
    <w:tmpl w:val="63B21AAE"/>
    <w:lvl w:ilvl="0" w:tplc="0419000F">
      <w:start w:val="2"/>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nsid w:val="693F5BE2"/>
    <w:multiLevelType w:val="multilevel"/>
    <w:tmpl w:val="B6A0B8DA"/>
    <w:lvl w:ilvl="0">
      <w:start w:val="1"/>
      <w:numFmt w:val="decimal"/>
      <w:lvlText w:val="1.%1."/>
      <w:lvlJc w:val="left"/>
      <w:pPr>
        <w:tabs>
          <w:tab w:val="num" w:pos="720"/>
        </w:tabs>
        <w:ind w:left="0" w:firstLine="0"/>
      </w:pPr>
      <w:rPr>
        <w:rFonts w:hint="default"/>
      </w:rPr>
    </w:lvl>
    <w:lvl w:ilvl="1">
      <w:start w:val="1"/>
      <w:numFmt w:val="decimal"/>
      <w:lvlText w:val="2.%2"/>
      <w:lvlJc w:val="left"/>
      <w:pPr>
        <w:tabs>
          <w:tab w:val="num" w:pos="417"/>
        </w:tabs>
        <w:ind w:left="57" w:firstLine="0"/>
      </w:pPr>
      <w:rPr>
        <w:rFonts w:hint="default"/>
      </w:rPr>
    </w:lvl>
    <w:lvl w:ilvl="2">
      <w:start w:val="1"/>
      <w:numFmt w:val="decimal"/>
      <w:lvlText w:val="%2.%3.1."/>
      <w:lvlJc w:val="left"/>
      <w:pPr>
        <w:tabs>
          <w:tab w:val="num" w:pos="1440"/>
        </w:tabs>
        <w:ind w:left="1224" w:hanging="504"/>
      </w:pPr>
      <w:rPr>
        <w:rFonts w:hint="default"/>
      </w:rPr>
    </w:lvl>
    <w:lvl w:ilvl="3">
      <w:start w:val="1"/>
      <w:numFmt w:val="decimal"/>
      <w:lvlText w:val="%1.%2.%3.%4."/>
      <w:lvlJc w:val="left"/>
      <w:pPr>
        <w:tabs>
          <w:tab w:val="num" w:pos="1800"/>
        </w:tabs>
        <w:ind w:left="1728" w:hanging="648"/>
      </w:pPr>
      <w:rPr>
        <w:rFonts w:hint="default"/>
      </w:rPr>
    </w:lvl>
    <w:lvl w:ilvl="4">
      <w:start w:val="1"/>
      <w:numFmt w:val="decimal"/>
      <w:lvlText w:val="%1.%2.%3.%4.%5."/>
      <w:lvlJc w:val="left"/>
      <w:pPr>
        <w:tabs>
          <w:tab w:val="num" w:pos="2520"/>
        </w:tabs>
        <w:ind w:left="2232" w:hanging="792"/>
      </w:pPr>
      <w:rPr>
        <w:rFonts w:hint="default"/>
      </w:rPr>
    </w:lvl>
    <w:lvl w:ilvl="5">
      <w:start w:val="1"/>
      <w:numFmt w:val="decimal"/>
      <w:lvlText w:val="%1.%2.%3.%4.%5.%6."/>
      <w:lvlJc w:val="left"/>
      <w:pPr>
        <w:tabs>
          <w:tab w:val="num" w:pos="2880"/>
        </w:tabs>
        <w:ind w:left="2736" w:hanging="936"/>
      </w:pPr>
      <w:rPr>
        <w:rFonts w:hint="default"/>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abstractNum w:abstractNumId="11">
    <w:nsid w:val="6DC20AD6"/>
    <w:multiLevelType w:val="hybridMultilevel"/>
    <w:tmpl w:val="3A727772"/>
    <w:lvl w:ilvl="0" w:tplc="E416BD1A">
      <w:start w:val="1"/>
      <w:numFmt w:val="decimal"/>
      <w:lvlText w:val="%1."/>
      <w:lvlJc w:val="left"/>
      <w:pPr>
        <w:tabs>
          <w:tab w:val="num" w:pos="720"/>
        </w:tabs>
        <w:ind w:left="720" w:hanging="360"/>
      </w:pPr>
      <w:rPr>
        <w:color w:val="00000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2">
    <w:nsid w:val="708024DC"/>
    <w:multiLevelType w:val="hybridMultilevel"/>
    <w:tmpl w:val="804AFCDA"/>
    <w:lvl w:ilvl="0" w:tplc="EEEE9EB2">
      <w:start w:val="1"/>
      <w:numFmt w:val="decimal"/>
      <w:lvlText w:val="%1."/>
      <w:lvlJc w:val="left"/>
      <w:pPr>
        <w:ind w:left="1456" w:hanging="888"/>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13">
    <w:nsid w:val="741101F4"/>
    <w:multiLevelType w:val="hybridMultilevel"/>
    <w:tmpl w:val="4CE8CC76"/>
    <w:lvl w:ilvl="0" w:tplc="7AAA36F0">
      <w:start w:val="1"/>
      <w:numFmt w:val="decimal"/>
      <w:lvlText w:val="%1."/>
      <w:lvlJc w:val="left"/>
      <w:pPr>
        <w:tabs>
          <w:tab w:val="num" w:pos="720"/>
        </w:tabs>
        <w:ind w:left="720" w:hanging="7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14">
    <w:nsid w:val="7E5964BD"/>
    <w:multiLevelType w:val="hybridMultilevel"/>
    <w:tmpl w:val="486A6010"/>
    <w:lvl w:ilvl="0" w:tplc="A6FCA750">
      <w:start w:val="1"/>
      <w:numFmt w:val="decimal"/>
      <w:lvlText w:val="6.%1."/>
      <w:lvlJc w:val="left"/>
      <w:pPr>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num w:numId="1">
    <w:abstractNumId w:val="13"/>
  </w:num>
  <w:num w:numId="2">
    <w:abstractNumId w:val="10"/>
  </w:num>
  <w:num w:numId="3">
    <w:abstractNumId w:val="2"/>
  </w:num>
  <w:num w:numId="4">
    <w:abstractNumId w:val="0"/>
  </w:num>
  <w:num w:numId="5">
    <w:abstractNumId w:val="4"/>
  </w:num>
  <w:num w:numId="6">
    <w:abstractNumId w:val="1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9"/>
  </w:num>
  <w:num w:numId="13">
    <w:abstractNumId w:val="1"/>
  </w:num>
  <w:num w:numId="14">
    <w:abstractNumId w:val="12"/>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proofState w:spelling="clean" w:grammar="clean"/>
  <w:stylePaneFormatFilter w:val="0000"/>
  <w:defaultTabStop w:val="708"/>
  <w:defaultTableStyle w:val="a"/>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109570"/>
  </w:hdrShapeDefaults>
  <w:footnotePr>
    <w:footnote w:id="-1"/>
    <w:footnote w:id="0"/>
  </w:footnotePr>
  <w:endnotePr>
    <w:endnote w:id="-1"/>
    <w:endnote w:id="0"/>
  </w:endnotePr>
  <w:compat/>
  <w:rsids>
    <w:rsidRoot w:val="00226767"/>
    <w:rsid w:val="00000ECD"/>
    <w:rsid w:val="00000F82"/>
    <w:rsid w:val="00003D1B"/>
    <w:rsid w:val="000105FF"/>
    <w:rsid w:val="00012437"/>
    <w:rsid w:val="000130AA"/>
    <w:rsid w:val="00025182"/>
    <w:rsid w:val="00025F49"/>
    <w:rsid w:val="00031CFD"/>
    <w:rsid w:val="0003452A"/>
    <w:rsid w:val="000445D2"/>
    <w:rsid w:val="000449F2"/>
    <w:rsid w:val="0005542B"/>
    <w:rsid w:val="00062C15"/>
    <w:rsid w:val="00065EF3"/>
    <w:rsid w:val="000664FA"/>
    <w:rsid w:val="00077EC3"/>
    <w:rsid w:val="000835DF"/>
    <w:rsid w:val="000866CD"/>
    <w:rsid w:val="000874B6"/>
    <w:rsid w:val="000916F6"/>
    <w:rsid w:val="00093BE0"/>
    <w:rsid w:val="000947B6"/>
    <w:rsid w:val="000A1906"/>
    <w:rsid w:val="000A1B83"/>
    <w:rsid w:val="000A3E10"/>
    <w:rsid w:val="000B0743"/>
    <w:rsid w:val="000B528C"/>
    <w:rsid w:val="000B5BB6"/>
    <w:rsid w:val="000B5F19"/>
    <w:rsid w:val="000C34D2"/>
    <w:rsid w:val="000C41EB"/>
    <w:rsid w:val="000D7ED0"/>
    <w:rsid w:val="000E249E"/>
    <w:rsid w:val="000E4306"/>
    <w:rsid w:val="000F2322"/>
    <w:rsid w:val="000F3D2F"/>
    <w:rsid w:val="0010073F"/>
    <w:rsid w:val="00104C6A"/>
    <w:rsid w:val="00107091"/>
    <w:rsid w:val="00111305"/>
    <w:rsid w:val="001140C8"/>
    <w:rsid w:val="00122824"/>
    <w:rsid w:val="00135307"/>
    <w:rsid w:val="00135F76"/>
    <w:rsid w:val="00135FEA"/>
    <w:rsid w:val="001433F6"/>
    <w:rsid w:val="001456A8"/>
    <w:rsid w:val="00151157"/>
    <w:rsid w:val="00152A74"/>
    <w:rsid w:val="001531DF"/>
    <w:rsid w:val="00160A2A"/>
    <w:rsid w:val="001611EA"/>
    <w:rsid w:val="00163F11"/>
    <w:rsid w:val="00164107"/>
    <w:rsid w:val="00170429"/>
    <w:rsid w:val="001819D2"/>
    <w:rsid w:val="001833B7"/>
    <w:rsid w:val="00187FF6"/>
    <w:rsid w:val="001A0933"/>
    <w:rsid w:val="001A230E"/>
    <w:rsid w:val="001A2944"/>
    <w:rsid w:val="001A4D36"/>
    <w:rsid w:val="001B0C1F"/>
    <w:rsid w:val="001B2F5D"/>
    <w:rsid w:val="001B5EB9"/>
    <w:rsid w:val="001C1032"/>
    <w:rsid w:val="001C2EE3"/>
    <w:rsid w:val="001C34FC"/>
    <w:rsid w:val="001C726E"/>
    <w:rsid w:val="001D7E52"/>
    <w:rsid w:val="001E5814"/>
    <w:rsid w:val="001E5C06"/>
    <w:rsid w:val="001E7A0F"/>
    <w:rsid w:val="001F0316"/>
    <w:rsid w:val="001F0A94"/>
    <w:rsid w:val="001F1D00"/>
    <w:rsid w:val="001F5C51"/>
    <w:rsid w:val="001F69E3"/>
    <w:rsid w:val="00203EBB"/>
    <w:rsid w:val="00206D8A"/>
    <w:rsid w:val="0021527A"/>
    <w:rsid w:val="00216B89"/>
    <w:rsid w:val="00217333"/>
    <w:rsid w:val="00226767"/>
    <w:rsid w:val="002302E5"/>
    <w:rsid w:val="002314FE"/>
    <w:rsid w:val="00231985"/>
    <w:rsid w:val="00232450"/>
    <w:rsid w:val="0023632F"/>
    <w:rsid w:val="002429CD"/>
    <w:rsid w:val="00242F60"/>
    <w:rsid w:val="0024365A"/>
    <w:rsid w:val="00247F9D"/>
    <w:rsid w:val="002552BA"/>
    <w:rsid w:val="00256BB4"/>
    <w:rsid w:val="002579D9"/>
    <w:rsid w:val="00260868"/>
    <w:rsid w:val="00262E8F"/>
    <w:rsid w:val="00263158"/>
    <w:rsid w:val="002646E4"/>
    <w:rsid w:val="002810A7"/>
    <w:rsid w:val="002861A4"/>
    <w:rsid w:val="002870C9"/>
    <w:rsid w:val="00287932"/>
    <w:rsid w:val="00287DF1"/>
    <w:rsid w:val="00290B19"/>
    <w:rsid w:val="002A537B"/>
    <w:rsid w:val="002A73A9"/>
    <w:rsid w:val="002B1AFD"/>
    <w:rsid w:val="002B2C0B"/>
    <w:rsid w:val="002B4136"/>
    <w:rsid w:val="002C299A"/>
    <w:rsid w:val="002C2CC7"/>
    <w:rsid w:val="002C7F49"/>
    <w:rsid w:val="002D114C"/>
    <w:rsid w:val="002D3741"/>
    <w:rsid w:val="002F563D"/>
    <w:rsid w:val="00313F6E"/>
    <w:rsid w:val="0031499C"/>
    <w:rsid w:val="003161C4"/>
    <w:rsid w:val="0031706C"/>
    <w:rsid w:val="003204F1"/>
    <w:rsid w:val="0032216A"/>
    <w:rsid w:val="00333753"/>
    <w:rsid w:val="00335F85"/>
    <w:rsid w:val="00342BFE"/>
    <w:rsid w:val="0034524F"/>
    <w:rsid w:val="00345DBD"/>
    <w:rsid w:val="00347A58"/>
    <w:rsid w:val="00350434"/>
    <w:rsid w:val="00355DA5"/>
    <w:rsid w:val="00356EF4"/>
    <w:rsid w:val="00356F9E"/>
    <w:rsid w:val="00364A86"/>
    <w:rsid w:val="00365472"/>
    <w:rsid w:val="0036747F"/>
    <w:rsid w:val="00372E1F"/>
    <w:rsid w:val="00377FCB"/>
    <w:rsid w:val="00380EBA"/>
    <w:rsid w:val="003818BA"/>
    <w:rsid w:val="00381DC3"/>
    <w:rsid w:val="0038336B"/>
    <w:rsid w:val="003905B9"/>
    <w:rsid w:val="00392E82"/>
    <w:rsid w:val="00392F0F"/>
    <w:rsid w:val="003949FB"/>
    <w:rsid w:val="0039575D"/>
    <w:rsid w:val="00397307"/>
    <w:rsid w:val="003B2763"/>
    <w:rsid w:val="003B2BAC"/>
    <w:rsid w:val="003B363D"/>
    <w:rsid w:val="003B4F8C"/>
    <w:rsid w:val="003C0634"/>
    <w:rsid w:val="003C2564"/>
    <w:rsid w:val="003C3308"/>
    <w:rsid w:val="003D1C55"/>
    <w:rsid w:val="003D4332"/>
    <w:rsid w:val="003D4363"/>
    <w:rsid w:val="003D4E15"/>
    <w:rsid w:val="003D54F6"/>
    <w:rsid w:val="003D7DD4"/>
    <w:rsid w:val="003E2A5C"/>
    <w:rsid w:val="003F0BDC"/>
    <w:rsid w:val="003F23F5"/>
    <w:rsid w:val="003F3169"/>
    <w:rsid w:val="0040220C"/>
    <w:rsid w:val="00404B30"/>
    <w:rsid w:val="00411DAE"/>
    <w:rsid w:val="00414737"/>
    <w:rsid w:val="004149C7"/>
    <w:rsid w:val="00414BAA"/>
    <w:rsid w:val="0041685F"/>
    <w:rsid w:val="00423370"/>
    <w:rsid w:val="00424C22"/>
    <w:rsid w:val="00424E8B"/>
    <w:rsid w:val="004347FC"/>
    <w:rsid w:val="00454638"/>
    <w:rsid w:val="004550B9"/>
    <w:rsid w:val="004602DA"/>
    <w:rsid w:val="00462EB7"/>
    <w:rsid w:val="0046407D"/>
    <w:rsid w:val="00471B8F"/>
    <w:rsid w:val="004767BA"/>
    <w:rsid w:val="0048285E"/>
    <w:rsid w:val="00492064"/>
    <w:rsid w:val="00492E1A"/>
    <w:rsid w:val="004A054F"/>
    <w:rsid w:val="004A0B5B"/>
    <w:rsid w:val="004A2DF0"/>
    <w:rsid w:val="004A37D4"/>
    <w:rsid w:val="004B482C"/>
    <w:rsid w:val="004C1564"/>
    <w:rsid w:val="004C6096"/>
    <w:rsid w:val="004D1AB7"/>
    <w:rsid w:val="004D3CA4"/>
    <w:rsid w:val="004E2592"/>
    <w:rsid w:val="004E3F21"/>
    <w:rsid w:val="004F00F1"/>
    <w:rsid w:val="004F2700"/>
    <w:rsid w:val="0050323E"/>
    <w:rsid w:val="005138B4"/>
    <w:rsid w:val="00516D0E"/>
    <w:rsid w:val="00517779"/>
    <w:rsid w:val="00521407"/>
    <w:rsid w:val="0052193A"/>
    <w:rsid w:val="005223EC"/>
    <w:rsid w:val="005234E8"/>
    <w:rsid w:val="005266E7"/>
    <w:rsid w:val="0054069E"/>
    <w:rsid w:val="00541A76"/>
    <w:rsid w:val="00550D50"/>
    <w:rsid w:val="005520FC"/>
    <w:rsid w:val="00552688"/>
    <w:rsid w:val="0055559A"/>
    <w:rsid w:val="00556982"/>
    <w:rsid w:val="00560117"/>
    <w:rsid w:val="00560E1B"/>
    <w:rsid w:val="00563BE4"/>
    <w:rsid w:val="00563E4F"/>
    <w:rsid w:val="0056481E"/>
    <w:rsid w:val="00567524"/>
    <w:rsid w:val="00574562"/>
    <w:rsid w:val="00576221"/>
    <w:rsid w:val="0057702F"/>
    <w:rsid w:val="00592A15"/>
    <w:rsid w:val="005932D2"/>
    <w:rsid w:val="00593EC5"/>
    <w:rsid w:val="00597812"/>
    <w:rsid w:val="005A3987"/>
    <w:rsid w:val="005A7891"/>
    <w:rsid w:val="005A799C"/>
    <w:rsid w:val="005B56A3"/>
    <w:rsid w:val="005C1AB6"/>
    <w:rsid w:val="005C41EB"/>
    <w:rsid w:val="005C7337"/>
    <w:rsid w:val="005D06A4"/>
    <w:rsid w:val="005D2D11"/>
    <w:rsid w:val="005E645E"/>
    <w:rsid w:val="005E7E8D"/>
    <w:rsid w:val="005F3856"/>
    <w:rsid w:val="005F51A6"/>
    <w:rsid w:val="00616285"/>
    <w:rsid w:val="00622109"/>
    <w:rsid w:val="00623A14"/>
    <w:rsid w:val="00633448"/>
    <w:rsid w:val="0064004F"/>
    <w:rsid w:val="00647AF4"/>
    <w:rsid w:val="0065147D"/>
    <w:rsid w:val="00653652"/>
    <w:rsid w:val="00654DB7"/>
    <w:rsid w:val="00655493"/>
    <w:rsid w:val="0065752A"/>
    <w:rsid w:val="006575EF"/>
    <w:rsid w:val="00660EA0"/>
    <w:rsid w:val="00673E17"/>
    <w:rsid w:val="00674AB3"/>
    <w:rsid w:val="00674C5E"/>
    <w:rsid w:val="00676B13"/>
    <w:rsid w:val="006772EB"/>
    <w:rsid w:val="0068269D"/>
    <w:rsid w:val="00685F86"/>
    <w:rsid w:val="006860FA"/>
    <w:rsid w:val="0069005A"/>
    <w:rsid w:val="0069039B"/>
    <w:rsid w:val="00696EEE"/>
    <w:rsid w:val="006A6B4A"/>
    <w:rsid w:val="006B394A"/>
    <w:rsid w:val="006B59F2"/>
    <w:rsid w:val="006C1AC6"/>
    <w:rsid w:val="006C1B82"/>
    <w:rsid w:val="006C6CE0"/>
    <w:rsid w:val="006D2FC4"/>
    <w:rsid w:val="006D4FCA"/>
    <w:rsid w:val="006F5155"/>
    <w:rsid w:val="00710164"/>
    <w:rsid w:val="00732FC0"/>
    <w:rsid w:val="007330E8"/>
    <w:rsid w:val="007341AC"/>
    <w:rsid w:val="00744403"/>
    <w:rsid w:val="00744596"/>
    <w:rsid w:val="00761011"/>
    <w:rsid w:val="007643AF"/>
    <w:rsid w:val="007646F5"/>
    <w:rsid w:val="00764DFF"/>
    <w:rsid w:val="00772640"/>
    <w:rsid w:val="00774336"/>
    <w:rsid w:val="00777C60"/>
    <w:rsid w:val="00783A75"/>
    <w:rsid w:val="0078412C"/>
    <w:rsid w:val="007861C9"/>
    <w:rsid w:val="007879C9"/>
    <w:rsid w:val="007954A7"/>
    <w:rsid w:val="007A0ABD"/>
    <w:rsid w:val="007A636C"/>
    <w:rsid w:val="007A7C0D"/>
    <w:rsid w:val="007B2988"/>
    <w:rsid w:val="007B4902"/>
    <w:rsid w:val="007B7EA5"/>
    <w:rsid w:val="007C0A24"/>
    <w:rsid w:val="007C438B"/>
    <w:rsid w:val="007C4566"/>
    <w:rsid w:val="007C45AD"/>
    <w:rsid w:val="007C599E"/>
    <w:rsid w:val="007D0418"/>
    <w:rsid w:val="007D04D8"/>
    <w:rsid w:val="007D05B8"/>
    <w:rsid w:val="007D67AC"/>
    <w:rsid w:val="007E0313"/>
    <w:rsid w:val="007E15B7"/>
    <w:rsid w:val="007E436E"/>
    <w:rsid w:val="007F04F3"/>
    <w:rsid w:val="007F18C7"/>
    <w:rsid w:val="007F717C"/>
    <w:rsid w:val="007F7378"/>
    <w:rsid w:val="00812578"/>
    <w:rsid w:val="008164C1"/>
    <w:rsid w:val="00817AF4"/>
    <w:rsid w:val="00821263"/>
    <w:rsid w:val="008301FC"/>
    <w:rsid w:val="00830BA3"/>
    <w:rsid w:val="0083308B"/>
    <w:rsid w:val="008448CD"/>
    <w:rsid w:val="008471D2"/>
    <w:rsid w:val="00857A60"/>
    <w:rsid w:val="00866EB0"/>
    <w:rsid w:val="00867C4A"/>
    <w:rsid w:val="00867E6A"/>
    <w:rsid w:val="00870BD8"/>
    <w:rsid w:val="008755CB"/>
    <w:rsid w:val="00884466"/>
    <w:rsid w:val="0088511C"/>
    <w:rsid w:val="00886534"/>
    <w:rsid w:val="00892EFA"/>
    <w:rsid w:val="008941FA"/>
    <w:rsid w:val="00894ECD"/>
    <w:rsid w:val="008970FF"/>
    <w:rsid w:val="008A0BAC"/>
    <w:rsid w:val="008A2471"/>
    <w:rsid w:val="008A6F28"/>
    <w:rsid w:val="008B09AD"/>
    <w:rsid w:val="008B1328"/>
    <w:rsid w:val="008B3DDC"/>
    <w:rsid w:val="008B75F3"/>
    <w:rsid w:val="008C72D7"/>
    <w:rsid w:val="008D189B"/>
    <w:rsid w:val="008D4C79"/>
    <w:rsid w:val="008D54AD"/>
    <w:rsid w:val="008E4DD9"/>
    <w:rsid w:val="008E7C48"/>
    <w:rsid w:val="008F38EA"/>
    <w:rsid w:val="008F4C87"/>
    <w:rsid w:val="00903469"/>
    <w:rsid w:val="00904194"/>
    <w:rsid w:val="0090624D"/>
    <w:rsid w:val="0091184F"/>
    <w:rsid w:val="009131CF"/>
    <w:rsid w:val="00914D36"/>
    <w:rsid w:val="00916E73"/>
    <w:rsid w:val="0092034C"/>
    <w:rsid w:val="00921E66"/>
    <w:rsid w:val="00927188"/>
    <w:rsid w:val="00932B0D"/>
    <w:rsid w:val="00933CF6"/>
    <w:rsid w:val="00941C13"/>
    <w:rsid w:val="00941F92"/>
    <w:rsid w:val="00942B2B"/>
    <w:rsid w:val="00947C6F"/>
    <w:rsid w:val="00962DA6"/>
    <w:rsid w:val="0097232E"/>
    <w:rsid w:val="009836F4"/>
    <w:rsid w:val="00985A49"/>
    <w:rsid w:val="00986DB6"/>
    <w:rsid w:val="00991185"/>
    <w:rsid w:val="009933AB"/>
    <w:rsid w:val="0099420D"/>
    <w:rsid w:val="0099726E"/>
    <w:rsid w:val="009A211B"/>
    <w:rsid w:val="009C0517"/>
    <w:rsid w:val="009C1726"/>
    <w:rsid w:val="009C3F6E"/>
    <w:rsid w:val="009C5CC9"/>
    <w:rsid w:val="009D2534"/>
    <w:rsid w:val="009D6644"/>
    <w:rsid w:val="009E031E"/>
    <w:rsid w:val="009E6728"/>
    <w:rsid w:val="009F03DA"/>
    <w:rsid w:val="009F347E"/>
    <w:rsid w:val="009F527E"/>
    <w:rsid w:val="00A01F21"/>
    <w:rsid w:val="00A05B81"/>
    <w:rsid w:val="00A1067D"/>
    <w:rsid w:val="00A2177C"/>
    <w:rsid w:val="00A22448"/>
    <w:rsid w:val="00A3504D"/>
    <w:rsid w:val="00A40874"/>
    <w:rsid w:val="00A46EA8"/>
    <w:rsid w:val="00A47D29"/>
    <w:rsid w:val="00A52051"/>
    <w:rsid w:val="00A52A80"/>
    <w:rsid w:val="00A54471"/>
    <w:rsid w:val="00A55390"/>
    <w:rsid w:val="00A55DA8"/>
    <w:rsid w:val="00A56D52"/>
    <w:rsid w:val="00A574EE"/>
    <w:rsid w:val="00A62870"/>
    <w:rsid w:val="00A654AE"/>
    <w:rsid w:val="00A674F0"/>
    <w:rsid w:val="00A70005"/>
    <w:rsid w:val="00A72645"/>
    <w:rsid w:val="00A75F5A"/>
    <w:rsid w:val="00A767C1"/>
    <w:rsid w:val="00A7779D"/>
    <w:rsid w:val="00A81331"/>
    <w:rsid w:val="00A820B5"/>
    <w:rsid w:val="00A83238"/>
    <w:rsid w:val="00A84154"/>
    <w:rsid w:val="00A87F42"/>
    <w:rsid w:val="00A91B17"/>
    <w:rsid w:val="00AA6157"/>
    <w:rsid w:val="00AB0E49"/>
    <w:rsid w:val="00AB1B1C"/>
    <w:rsid w:val="00AB5531"/>
    <w:rsid w:val="00AD1302"/>
    <w:rsid w:val="00AD1661"/>
    <w:rsid w:val="00AD47BF"/>
    <w:rsid w:val="00AD5B0E"/>
    <w:rsid w:val="00AE0740"/>
    <w:rsid w:val="00AE1E7B"/>
    <w:rsid w:val="00AE3D7D"/>
    <w:rsid w:val="00AF582A"/>
    <w:rsid w:val="00B041EA"/>
    <w:rsid w:val="00B10506"/>
    <w:rsid w:val="00B1132E"/>
    <w:rsid w:val="00B16E3D"/>
    <w:rsid w:val="00B17B5F"/>
    <w:rsid w:val="00B26985"/>
    <w:rsid w:val="00B27D82"/>
    <w:rsid w:val="00B310D5"/>
    <w:rsid w:val="00B31A25"/>
    <w:rsid w:val="00B3512B"/>
    <w:rsid w:val="00B407CC"/>
    <w:rsid w:val="00B40D64"/>
    <w:rsid w:val="00B40E70"/>
    <w:rsid w:val="00B45EA6"/>
    <w:rsid w:val="00B51043"/>
    <w:rsid w:val="00B5787D"/>
    <w:rsid w:val="00B62E57"/>
    <w:rsid w:val="00B6771E"/>
    <w:rsid w:val="00B707D7"/>
    <w:rsid w:val="00B71420"/>
    <w:rsid w:val="00B76C6D"/>
    <w:rsid w:val="00B841AF"/>
    <w:rsid w:val="00B8551D"/>
    <w:rsid w:val="00B92959"/>
    <w:rsid w:val="00B93F36"/>
    <w:rsid w:val="00B97F3A"/>
    <w:rsid w:val="00BA45D7"/>
    <w:rsid w:val="00BB29AB"/>
    <w:rsid w:val="00BB3446"/>
    <w:rsid w:val="00BC3113"/>
    <w:rsid w:val="00BC7766"/>
    <w:rsid w:val="00BD06C3"/>
    <w:rsid w:val="00BD2062"/>
    <w:rsid w:val="00BD7378"/>
    <w:rsid w:val="00BE2D03"/>
    <w:rsid w:val="00BF6AC4"/>
    <w:rsid w:val="00BF6E6B"/>
    <w:rsid w:val="00C00F9D"/>
    <w:rsid w:val="00C01D47"/>
    <w:rsid w:val="00C12D4D"/>
    <w:rsid w:val="00C14DA6"/>
    <w:rsid w:val="00C1591D"/>
    <w:rsid w:val="00C15A62"/>
    <w:rsid w:val="00C1717C"/>
    <w:rsid w:val="00C240FA"/>
    <w:rsid w:val="00C2570D"/>
    <w:rsid w:val="00C270BE"/>
    <w:rsid w:val="00C307F4"/>
    <w:rsid w:val="00C311DC"/>
    <w:rsid w:val="00C336B2"/>
    <w:rsid w:val="00C33C48"/>
    <w:rsid w:val="00C34B4F"/>
    <w:rsid w:val="00C40F4A"/>
    <w:rsid w:val="00C52462"/>
    <w:rsid w:val="00C52E8F"/>
    <w:rsid w:val="00C53AAA"/>
    <w:rsid w:val="00C54286"/>
    <w:rsid w:val="00C55006"/>
    <w:rsid w:val="00C61C4C"/>
    <w:rsid w:val="00C62B94"/>
    <w:rsid w:val="00C6346A"/>
    <w:rsid w:val="00C774B2"/>
    <w:rsid w:val="00C806CF"/>
    <w:rsid w:val="00C87F88"/>
    <w:rsid w:val="00C9156C"/>
    <w:rsid w:val="00C920B1"/>
    <w:rsid w:val="00C9448A"/>
    <w:rsid w:val="00CA0218"/>
    <w:rsid w:val="00CA0C64"/>
    <w:rsid w:val="00CA2A64"/>
    <w:rsid w:val="00CA50D4"/>
    <w:rsid w:val="00CB780E"/>
    <w:rsid w:val="00CC1419"/>
    <w:rsid w:val="00CC41C2"/>
    <w:rsid w:val="00CC7816"/>
    <w:rsid w:val="00CD1BB1"/>
    <w:rsid w:val="00CD23C6"/>
    <w:rsid w:val="00CE758A"/>
    <w:rsid w:val="00CF7C19"/>
    <w:rsid w:val="00D035C5"/>
    <w:rsid w:val="00D10137"/>
    <w:rsid w:val="00D108FC"/>
    <w:rsid w:val="00D1265C"/>
    <w:rsid w:val="00D16DB6"/>
    <w:rsid w:val="00D2073C"/>
    <w:rsid w:val="00D2109B"/>
    <w:rsid w:val="00D26043"/>
    <w:rsid w:val="00D26887"/>
    <w:rsid w:val="00D26C86"/>
    <w:rsid w:val="00D2782A"/>
    <w:rsid w:val="00D3281B"/>
    <w:rsid w:val="00D37EA5"/>
    <w:rsid w:val="00D51893"/>
    <w:rsid w:val="00D52582"/>
    <w:rsid w:val="00D528C7"/>
    <w:rsid w:val="00D568F3"/>
    <w:rsid w:val="00D61F4C"/>
    <w:rsid w:val="00D63187"/>
    <w:rsid w:val="00D64C81"/>
    <w:rsid w:val="00D65B01"/>
    <w:rsid w:val="00D76362"/>
    <w:rsid w:val="00D81E10"/>
    <w:rsid w:val="00D82153"/>
    <w:rsid w:val="00D82E55"/>
    <w:rsid w:val="00D87828"/>
    <w:rsid w:val="00D902C3"/>
    <w:rsid w:val="00D92FF0"/>
    <w:rsid w:val="00D946CB"/>
    <w:rsid w:val="00D95766"/>
    <w:rsid w:val="00D9587A"/>
    <w:rsid w:val="00D95FE2"/>
    <w:rsid w:val="00DA3E35"/>
    <w:rsid w:val="00DA4855"/>
    <w:rsid w:val="00DB3277"/>
    <w:rsid w:val="00DB470D"/>
    <w:rsid w:val="00DC0B19"/>
    <w:rsid w:val="00DC2610"/>
    <w:rsid w:val="00DC29F7"/>
    <w:rsid w:val="00DC2DCA"/>
    <w:rsid w:val="00DC3D34"/>
    <w:rsid w:val="00DD0112"/>
    <w:rsid w:val="00DD307F"/>
    <w:rsid w:val="00DE17D2"/>
    <w:rsid w:val="00DF4481"/>
    <w:rsid w:val="00E00844"/>
    <w:rsid w:val="00E0479B"/>
    <w:rsid w:val="00E16180"/>
    <w:rsid w:val="00E165E6"/>
    <w:rsid w:val="00E20171"/>
    <w:rsid w:val="00E232F4"/>
    <w:rsid w:val="00E24849"/>
    <w:rsid w:val="00E26DE1"/>
    <w:rsid w:val="00E30BE6"/>
    <w:rsid w:val="00E33007"/>
    <w:rsid w:val="00E33DE0"/>
    <w:rsid w:val="00E41F17"/>
    <w:rsid w:val="00E42FD1"/>
    <w:rsid w:val="00E450B3"/>
    <w:rsid w:val="00E459CC"/>
    <w:rsid w:val="00E46220"/>
    <w:rsid w:val="00E5044D"/>
    <w:rsid w:val="00E54DDE"/>
    <w:rsid w:val="00E634B9"/>
    <w:rsid w:val="00E64D1B"/>
    <w:rsid w:val="00E661D9"/>
    <w:rsid w:val="00E727E0"/>
    <w:rsid w:val="00E856DC"/>
    <w:rsid w:val="00E861AE"/>
    <w:rsid w:val="00E919B9"/>
    <w:rsid w:val="00EA1F9E"/>
    <w:rsid w:val="00EA4BED"/>
    <w:rsid w:val="00EB0D91"/>
    <w:rsid w:val="00EB3330"/>
    <w:rsid w:val="00EC2F70"/>
    <w:rsid w:val="00EC7FDC"/>
    <w:rsid w:val="00ED0F80"/>
    <w:rsid w:val="00ED1EF8"/>
    <w:rsid w:val="00ED2571"/>
    <w:rsid w:val="00ED346E"/>
    <w:rsid w:val="00ED78A2"/>
    <w:rsid w:val="00EE146E"/>
    <w:rsid w:val="00EE40F3"/>
    <w:rsid w:val="00F03FDD"/>
    <w:rsid w:val="00F06B7D"/>
    <w:rsid w:val="00F14E58"/>
    <w:rsid w:val="00F20D2B"/>
    <w:rsid w:val="00F2393A"/>
    <w:rsid w:val="00F322BB"/>
    <w:rsid w:val="00F34E36"/>
    <w:rsid w:val="00F3682D"/>
    <w:rsid w:val="00F425A4"/>
    <w:rsid w:val="00F442DD"/>
    <w:rsid w:val="00F46946"/>
    <w:rsid w:val="00F509EA"/>
    <w:rsid w:val="00F52ADA"/>
    <w:rsid w:val="00F541B0"/>
    <w:rsid w:val="00F54A45"/>
    <w:rsid w:val="00F56CF8"/>
    <w:rsid w:val="00F6500A"/>
    <w:rsid w:val="00F677D0"/>
    <w:rsid w:val="00F6784A"/>
    <w:rsid w:val="00F71910"/>
    <w:rsid w:val="00F71B4C"/>
    <w:rsid w:val="00F74614"/>
    <w:rsid w:val="00F81183"/>
    <w:rsid w:val="00F827E1"/>
    <w:rsid w:val="00F83FF1"/>
    <w:rsid w:val="00F84175"/>
    <w:rsid w:val="00F869A9"/>
    <w:rsid w:val="00F87184"/>
    <w:rsid w:val="00F93931"/>
    <w:rsid w:val="00F96BC6"/>
    <w:rsid w:val="00FA0A65"/>
    <w:rsid w:val="00FA7AC7"/>
    <w:rsid w:val="00FB43B9"/>
    <w:rsid w:val="00FB5A9E"/>
    <w:rsid w:val="00FD1326"/>
    <w:rsid w:val="00FD3AE4"/>
    <w:rsid w:val="00FD576B"/>
    <w:rsid w:val="00FD58DC"/>
    <w:rsid w:val="00FD6D84"/>
    <w:rsid w:val="00FE0D96"/>
    <w:rsid w:val="00FE1861"/>
    <w:rsid w:val="00FE1C96"/>
    <w:rsid w:val="00FE2306"/>
    <w:rsid w:val="00FE46CD"/>
    <w:rsid w:val="00FE601A"/>
    <w:rsid w:val="00FF5A52"/>
    <w:rsid w:val="00FF7D6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957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footer" w:uiPriority="99"/>
    <w:lsdException w:name="caption" w:semiHidden="1" w:unhideWhenUsed="1" w:qFormat="1"/>
    <w:lsdException w:name="page number" w:uiPriority="99"/>
    <w:lsdException w:name="Title" w:qFormat="1"/>
    <w:lsdException w:name="Subtitle" w:qFormat="1"/>
    <w:lsdException w:name="Strong" w:qFormat="1"/>
    <w:lsdException w:name="Emphasis" w:qFormat="1"/>
    <w:lsdException w:name="Normal (Web)" w:qFormat="1"/>
    <w:lsdException w:name="Balloon Text" w:uiPriority="9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4F2700"/>
    <w:pPr>
      <w:suppressAutoHyphens/>
    </w:pPr>
    <w:rPr>
      <w:rFonts w:ascii="Courier New" w:hAnsi="Courier New" w:cs="Courier New"/>
      <w:lang w:eastAsia="ar-SA"/>
    </w:rPr>
  </w:style>
  <w:style w:type="paragraph" w:styleId="1">
    <w:name w:val="heading 1"/>
    <w:basedOn w:val="a"/>
    <w:next w:val="a"/>
    <w:link w:val="10"/>
    <w:uiPriority w:val="9"/>
    <w:qFormat/>
    <w:rsid w:val="009933AB"/>
    <w:pPr>
      <w:keepNext/>
      <w:suppressAutoHyphens w:val="0"/>
      <w:spacing w:before="240" w:after="60"/>
      <w:jc w:val="center"/>
      <w:outlineLvl w:val="0"/>
    </w:pPr>
    <w:rPr>
      <w:rFonts w:ascii="Times New Roman" w:hAnsi="Times New Roman" w:cs="Times New Roman"/>
      <w:b/>
      <w:kern w:val="28"/>
      <w:sz w:val="36"/>
    </w:rPr>
  </w:style>
  <w:style w:type="paragraph" w:styleId="2">
    <w:name w:val="heading 2"/>
    <w:basedOn w:val="a"/>
    <w:next w:val="a"/>
    <w:link w:val="20"/>
    <w:uiPriority w:val="9"/>
    <w:qFormat/>
    <w:rsid w:val="009933AB"/>
    <w:pPr>
      <w:keepNext/>
      <w:suppressAutoHyphens w:val="0"/>
      <w:spacing w:before="120" w:after="60"/>
      <w:jc w:val="center"/>
      <w:outlineLvl w:val="1"/>
    </w:pPr>
    <w:rPr>
      <w:rFonts w:ascii="Arial" w:hAnsi="Arial" w:cs="Times New Roman"/>
      <w:b/>
      <w:sz w:val="32"/>
    </w:rPr>
  </w:style>
  <w:style w:type="paragraph" w:styleId="3">
    <w:name w:val="heading 3"/>
    <w:basedOn w:val="a"/>
    <w:next w:val="a"/>
    <w:link w:val="30"/>
    <w:qFormat/>
    <w:rsid w:val="009933AB"/>
    <w:pPr>
      <w:keepNext/>
      <w:suppressAutoHyphens w:val="0"/>
      <w:spacing w:before="120" w:after="60"/>
      <w:ind w:firstLine="567"/>
      <w:jc w:val="both"/>
      <w:outlineLvl w:val="2"/>
    </w:pPr>
    <w:rPr>
      <w:rFonts w:ascii="Arial" w:hAnsi="Arial" w:cs="Times New Roman"/>
      <w:b/>
      <w:i/>
      <w:sz w:val="28"/>
    </w:rPr>
  </w:style>
  <w:style w:type="paragraph" w:styleId="4">
    <w:name w:val="heading 4"/>
    <w:basedOn w:val="a"/>
    <w:next w:val="a"/>
    <w:link w:val="40"/>
    <w:qFormat/>
    <w:rsid w:val="009933AB"/>
    <w:pPr>
      <w:keepNext/>
      <w:tabs>
        <w:tab w:val="left" w:pos="2040"/>
      </w:tabs>
      <w:suppressAutoHyphens w:val="0"/>
      <w:outlineLvl w:val="3"/>
    </w:pPr>
    <w:rPr>
      <w:rFonts w:ascii="Times New Roman" w:eastAsia="Arial Unicode MS" w:hAnsi="Times New Roman" w:cs="Times New Roman"/>
      <w:b/>
      <w:bCs/>
      <w:sz w:val="28"/>
      <w:szCs w:val="24"/>
    </w:rPr>
  </w:style>
  <w:style w:type="paragraph" w:styleId="5">
    <w:name w:val="heading 5"/>
    <w:basedOn w:val="a"/>
    <w:next w:val="a"/>
    <w:link w:val="50"/>
    <w:qFormat/>
    <w:rsid w:val="009933AB"/>
    <w:pPr>
      <w:keepNext/>
      <w:tabs>
        <w:tab w:val="left" w:pos="2040"/>
      </w:tabs>
      <w:suppressAutoHyphens w:val="0"/>
      <w:jc w:val="center"/>
      <w:outlineLvl w:val="4"/>
    </w:pPr>
    <w:rPr>
      <w:rFonts w:ascii="Times New Roman" w:eastAsia="Arial Unicode MS" w:hAnsi="Times New Roman" w:cs="Times New Roman"/>
      <w:b/>
      <w:bCs/>
      <w:sz w:val="24"/>
      <w:szCs w:val="24"/>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Основной шрифт абзаца1"/>
    <w:rsid w:val="004F2700"/>
  </w:style>
  <w:style w:type="character" w:customStyle="1" w:styleId="a3">
    <w:name w:val="Символ нумерации"/>
    <w:rsid w:val="004F2700"/>
  </w:style>
  <w:style w:type="paragraph" w:customStyle="1" w:styleId="a4">
    <w:name w:val="Заголовок"/>
    <w:basedOn w:val="a"/>
    <w:next w:val="a5"/>
    <w:rsid w:val="004F2700"/>
    <w:pPr>
      <w:keepNext/>
      <w:spacing w:before="240" w:after="120"/>
    </w:pPr>
    <w:rPr>
      <w:rFonts w:ascii="Arial" w:eastAsia="Microsoft YaHei" w:hAnsi="Arial" w:cs="Mangal"/>
      <w:sz w:val="28"/>
      <w:szCs w:val="28"/>
    </w:rPr>
  </w:style>
  <w:style w:type="paragraph" w:styleId="a5">
    <w:name w:val="Body Text"/>
    <w:basedOn w:val="a"/>
    <w:link w:val="a6"/>
    <w:rsid w:val="004F2700"/>
    <w:pPr>
      <w:spacing w:after="120"/>
    </w:pPr>
    <w:rPr>
      <w:rFonts w:cs="Times New Roman"/>
    </w:rPr>
  </w:style>
  <w:style w:type="paragraph" w:styleId="a7">
    <w:name w:val="List"/>
    <w:basedOn w:val="a5"/>
    <w:rsid w:val="004F2700"/>
    <w:rPr>
      <w:rFonts w:cs="Mangal"/>
    </w:rPr>
  </w:style>
  <w:style w:type="paragraph" w:customStyle="1" w:styleId="12">
    <w:name w:val="Название1"/>
    <w:basedOn w:val="a"/>
    <w:rsid w:val="004F2700"/>
    <w:pPr>
      <w:suppressLineNumbers/>
      <w:spacing w:before="120" w:after="120"/>
    </w:pPr>
    <w:rPr>
      <w:rFonts w:cs="Mangal"/>
      <w:i/>
      <w:iCs/>
      <w:sz w:val="24"/>
      <w:szCs w:val="24"/>
    </w:rPr>
  </w:style>
  <w:style w:type="paragraph" w:customStyle="1" w:styleId="13">
    <w:name w:val="Указатель1"/>
    <w:basedOn w:val="a"/>
    <w:rsid w:val="004F2700"/>
    <w:pPr>
      <w:suppressLineNumbers/>
    </w:pPr>
    <w:rPr>
      <w:rFonts w:cs="Mangal"/>
    </w:rPr>
  </w:style>
  <w:style w:type="paragraph" w:styleId="a8">
    <w:name w:val="Title"/>
    <w:basedOn w:val="a"/>
    <w:next w:val="a9"/>
    <w:link w:val="aa"/>
    <w:qFormat/>
    <w:rsid w:val="004F2700"/>
    <w:pPr>
      <w:jc w:val="center"/>
    </w:pPr>
    <w:rPr>
      <w:rFonts w:cs="Times New Roman"/>
      <w:b/>
      <w:bCs/>
      <w:sz w:val="28"/>
    </w:rPr>
  </w:style>
  <w:style w:type="paragraph" w:styleId="a9">
    <w:name w:val="Subtitle"/>
    <w:basedOn w:val="a4"/>
    <w:next w:val="a5"/>
    <w:link w:val="ab"/>
    <w:qFormat/>
    <w:rsid w:val="004F2700"/>
    <w:pPr>
      <w:jc w:val="center"/>
    </w:pPr>
    <w:rPr>
      <w:rFonts w:cs="Times New Roman"/>
      <w:i/>
      <w:iCs/>
    </w:rPr>
  </w:style>
  <w:style w:type="paragraph" w:styleId="ac">
    <w:name w:val="header"/>
    <w:basedOn w:val="a"/>
    <w:link w:val="ad"/>
    <w:uiPriority w:val="99"/>
    <w:rsid w:val="004F2700"/>
    <w:pPr>
      <w:tabs>
        <w:tab w:val="center" w:pos="4153"/>
        <w:tab w:val="right" w:pos="8306"/>
      </w:tabs>
      <w:ind w:firstLine="851"/>
      <w:jc w:val="both"/>
    </w:pPr>
    <w:rPr>
      <w:rFonts w:ascii="Times New Roman" w:hAnsi="Times New Roman" w:cs="Times New Roman"/>
      <w:sz w:val="24"/>
    </w:rPr>
  </w:style>
  <w:style w:type="table" w:styleId="ae">
    <w:name w:val="Table Grid"/>
    <w:basedOn w:val="a1"/>
    <w:rsid w:val="007B7EA5"/>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f">
    <w:name w:val="Balloon Text"/>
    <w:basedOn w:val="a"/>
    <w:link w:val="af0"/>
    <w:uiPriority w:val="99"/>
    <w:rsid w:val="00AE3D7D"/>
    <w:rPr>
      <w:rFonts w:ascii="Tahoma" w:hAnsi="Tahoma" w:cs="Times New Roman"/>
      <w:sz w:val="16"/>
      <w:szCs w:val="16"/>
    </w:rPr>
  </w:style>
  <w:style w:type="character" w:customStyle="1" w:styleId="af0">
    <w:name w:val="Текст выноски Знак"/>
    <w:link w:val="af"/>
    <w:uiPriority w:val="99"/>
    <w:rsid w:val="00AE3D7D"/>
    <w:rPr>
      <w:rFonts w:ascii="Tahoma" w:hAnsi="Tahoma" w:cs="Tahoma"/>
      <w:sz w:val="16"/>
      <w:szCs w:val="16"/>
      <w:lang w:eastAsia="ar-SA"/>
    </w:rPr>
  </w:style>
  <w:style w:type="paragraph" w:customStyle="1" w:styleId="af1">
    <w:name w:val="Знак Знак"/>
    <w:basedOn w:val="a"/>
    <w:rsid w:val="00AE0740"/>
    <w:pPr>
      <w:suppressAutoHyphens w:val="0"/>
      <w:spacing w:before="100" w:beforeAutospacing="1" w:after="100" w:afterAutospacing="1"/>
    </w:pPr>
    <w:rPr>
      <w:rFonts w:ascii="Tahoma" w:hAnsi="Tahoma" w:cs="Times New Roman"/>
      <w:lang w:val="en-US" w:eastAsia="en-US"/>
    </w:rPr>
  </w:style>
  <w:style w:type="paragraph" w:customStyle="1" w:styleId="ConsPlusTitle">
    <w:name w:val="ConsPlusTitle"/>
    <w:rsid w:val="002D3741"/>
    <w:pPr>
      <w:widowControl w:val="0"/>
      <w:autoSpaceDE w:val="0"/>
      <w:autoSpaceDN w:val="0"/>
      <w:adjustRightInd w:val="0"/>
    </w:pPr>
    <w:rPr>
      <w:b/>
      <w:bCs/>
      <w:sz w:val="24"/>
      <w:szCs w:val="24"/>
    </w:rPr>
  </w:style>
  <w:style w:type="character" w:customStyle="1" w:styleId="10">
    <w:name w:val="Заголовок 1 Знак"/>
    <w:link w:val="1"/>
    <w:uiPriority w:val="9"/>
    <w:rsid w:val="009933AB"/>
    <w:rPr>
      <w:b/>
      <w:kern w:val="28"/>
      <w:sz w:val="36"/>
    </w:rPr>
  </w:style>
  <w:style w:type="character" w:customStyle="1" w:styleId="20">
    <w:name w:val="Заголовок 2 Знак"/>
    <w:link w:val="2"/>
    <w:uiPriority w:val="9"/>
    <w:rsid w:val="009933AB"/>
    <w:rPr>
      <w:rFonts w:ascii="Arial" w:hAnsi="Arial"/>
      <w:b/>
      <w:sz w:val="32"/>
    </w:rPr>
  </w:style>
  <w:style w:type="character" w:customStyle="1" w:styleId="30">
    <w:name w:val="Заголовок 3 Знак"/>
    <w:link w:val="3"/>
    <w:rsid w:val="009933AB"/>
    <w:rPr>
      <w:rFonts w:ascii="Arial" w:hAnsi="Arial"/>
      <w:b/>
      <w:i/>
      <w:sz w:val="28"/>
    </w:rPr>
  </w:style>
  <w:style w:type="character" w:customStyle="1" w:styleId="40">
    <w:name w:val="Заголовок 4 Знак"/>
    <w:link w:val="4"/>
    <w:rsid w:val="009933AB"/>
    <w:rPr>
      <w:rFonts w:eastAsia="Arial Unicode MS"/>
      <w:b/>
      <w:bCs/>
      <w:sz w:val="28"/>
      <w:szCs w:val="24"/>
    </w:rPr>
  </w:style>
  <w:style w:type="character" w:customStyle="1" w:styleId="50">
    <w:name w:val="Заголовок 5 Знак"/>
    <w:link w:val="5"/>
    <w:rsid w:val="009933AB"/>
    <w:rPr>
      <w:rFonts w:eastAsia="Arial Unicode MS"/>
      <w:b/>
      <w:bCs/>
      <w:sz w:val="24"/>
      <w:szCs w:val="24"/>
    </w:rPr>
  </w:style>
  <w:style w:type="character" w:customStyle="1" w:styleId="ad">
    <w:name w:val="Верхний колонтитул Знак"/>
    <w:link w:val="ac"/>
    <w:uiPriority w:val="99"/>
    <w:rsid w:val="009933AB"/>
    <w:rPr>
      <w:sz w:val="24"/>
      <w:lang w:eastAsia="ar-SA"/>
    </w:rPr>
  </w:style>
  <w:style w:type="character" w:styleId="af2">
    <w:name w:val="page number"/>
    <w:uiPriority w:val="99"/>
    <w:rsid w:val="009933AB"/>
    <w:rPr>
      <w:rFonts w:cs="Times New Roman"/>
    </w:rPr>
  </w:style>
  <w:style w:type="paragraph" w:styleId="af3">
    <w:name w:val="footer"/>
    <w:basedOn w:val="a"/>
    <w:link w:val="af4"/>
    <w:uiPriority w:val="99"/>
    <w:rsid w:val="009933AB"/>
    <w:pPr>
      <w:tabs>
        <w:tab w:val="center" w:pos="4677"/>
        <w:tab w:val="right" w:pos="9355"/>
      </w:tabs>
      <w:suppressAutoHyphens w:val="0"/>
      <w:ind w:firstLine="567"/>
      <w:jc w:val="both"/>
    </w:pPr>
    <w:rPr>
      <w:rFonts w:ascii="Times New Roman" w:hAnsi="Times New Roman" w:cs="Times New Roman"/>
      <w:sz w:val="28"/>
    </w:rPr>
  </w:style>
  <w:style w:type="character" w:customStyle="1" w:styleId="af4">
    <w:name w:val="Нижний колонтитул Знак"/>
    <w:link w:val="af3"/>
    <w:uiPriority w:val="99"/>
    <w:rsid w:val="009933AB"/>
    <w:rPr>
      <w:sz w:val="28"/>
    </w:rPr>
  </w:style>
  <w:style w:type="character" w:customStyle="1" w:styleId="a6">
    <w:name w:val="Основной текст Знак"/>
    <w:link w:val="a5"/>
    <w:rsid w:val="009933AB"/>
    <w:rPr>
      <w:rFonts w:ascii="Courier New" w:hAnsi="Courier New" w:cs="Courier New"/>
      <w:lang w:eastAsia="ar-SA"/>
    </w:rPr>
  </w:style>
  <w:style w:type="paragraph" w:customStyle="1" w:styleId="ConsPlusNormal">
    <w:name w:val="ConsPlusNormal"/>
    <w:rsid w:val="009933AB"/>
    <w:pPr>
      <w:widowControl w:val="0"/>
      <w:autoSpaceDE w:val="0"/>
      <w:autoSpaceDN w:val="0"/>
      <w:adjustRightInd w:val="0"/>
      <w:ind w:firstLine="720"/>
    </w:pPr>
    <w:rPr>
      <w:rFonts w:ascii="Arial" w:hAnsi="Arial" w:cs="Arial"/>
    </w:rPr>
  </w:style>
  <w:style w:type="character" w:styleId="af5">
    <w:name w:val="Hyperlink"/>
    <w:unhideWhenUsed/>
    <w:rsid w:val="009933AB"/>
    <w:rPr>
      <w:rFonts w:cs="Times New Roman"/>
      <w:color w:val="2163B5"/>
      <w:u w:val="none"/>
      <w:effect w:val="none"/>
    </w:rPr>
  </w:style>
  <w:style w:type="paragraph" w:styleId="21">
    <w:name w:val="Body Text Indent 2"/>
    <w:basedOn w:val="a"/>
    <w:link w:val="22"/>
    <w:uiPriority w:val="99"/>
    <w:unhideWhenUsed/>
    <w:rsid w:val="009933AB"/>
    <w:pPr>
      <w:suppressAutoHyphens w:val="0"/>
      <w:spacing w:after="120" w:line="480" w:lineRule="auto"/>
      <w:ind w:left="283" w:firstLine="567"/>
      <w:jc w:val="both"/>
    </w:pPr>
    <w:rPr>
      <w:rFonts w:ascii="Times New Roman" w:hAnsi="Times New Roman" w:cs="Times New Roman"/>
      <w:sz w:val="28"/>
    </w:rPr>
  </w:style>
  <w:style w:type="character" w:customStyle="1" w:styleId="22">
    <w:name w:val="Основной текст с отступом 2 Знак"/>
    <w:link w:val="21"/>
    <w:uiPriority w:val="99"/>
    <w:rsid w:val="009933AB"/>
    <w:rPr>
      <w:sz w:val="28"/>
    </w:rPr>
  </w:style>
  <w:style w:type="paragraph" w:styleId="af6">
    <w:name w:val="Body Text Indent"/>
    <w:basedOn w:val="a"/>
    <w:link w:val="af7"/>
    <w:unhideWhenUsed/>
    <w:rsid w:val="009933AB"/>
    <w:pPr>
      <w:suppressAutoHyphens w:val="0"/>
      <w:spacing w:after="120"/>
      <w:ind w:left="283" w:firstLine="567"/>
      <w:jc w:val="both"/>
    </w:pPr>
    <w:rPr>
      <w:rFonts w:ascii="Times New Roman" w:hAnsi="Times New Roman" w:cs="Times New Roman"/>
      <w:sz w:val="28"/>
    </w:rPr>
  </w:style>
  <w:style w:type="character" w:customStyle="1" w:styleId="af7">
    <w:name w:val="Основной текст с отступом Знак"/>
    <w:link w:val="af6"/>
    <w:rsid w:val="009933AB"/>
    <w:rPr>
      <w:sz w:val="28"/>
    </w:rPr>
  </w:style>
  <w:style w:type="character" w:customStyle="1" w:styleId="aa">
    <w:name w:val="Название Знак"/>
    <w:link w:val="a8"/>
    <w:rsid w:val="009933AB"/>
    <w:rPr>
      <w:rFonts w:ascii="Courier New" w:hAnsi="Courier New" w:cs="Courier New"/>
      <w:b/>
      <w:bCs/>
      <w:sz w:val="28"/>
      <w:lang w:eastAsia="ar-SA"/>
    </w:rPr>
  </w:style>
  <w:style w:type="paragraph" w:styleId="af8">
    <w:name w:val="No Spacing"/>
    <w:link w:val="af9"/>
    <w:uiPriority w:val="1"/>
    <w:qFormat/>
    <w:rsid w:val="009933AB"/>
    <w:pPr>
      <w:ind w:firstLine="567"/>
      <w:jc w:val="both"/>
    </w:pPr>
    <w:rPr>
      <w:sz w:val="28"/>
    </w:rPr>
  </w:style>
  <w:style w:type="paragraph" w:customStyle="1" w:styleId="ConsTitle">
    <w:name w:val="ConsTitle"/>
    <w:rsid w:val="009933AB"/>
    <w:pPr>
      <w:widowControl w:val="0"/>
      <w:autoSpaceDE w:val="0"/>
      <w:autoSpaceDN w:val="0"/>
      <w:adjustRightInd w:val="0"/>
      <w:ind w:right="19772"/>
    </w:pPr>
    <w:rPr>
      <w:rFonts w:ascii="Arial" w:hAnsi="Arial" w:cs="Arial"/>
      <w:b/>
      <w:bCs/>
      <w:sz w:val="16"/>
      <w:szCs w:val="16"/>
    </w:rPr>
  </w:style>
  <w:style w:type="paragraph" w:customStyle="1" w:styleId="ConsPlusNonformat">
    <w:name w:val="ConsPlusNonformat"/>
    <w:rsid w:val="009933AB"/>
    <w:pPr>
      <w:autoSpaceDE w:val="0"/>
      <w:autoSpaceDN w:val="0"/>
      <w:adjustRightInd w:val="0"/>
    </w:pPr>
    <w:rPr>
      <w:rFonts w:ascii="Courier New" w:hAnsi="Courier New" w:cs="Courier New"/>
    </w:rPr>
  </w:style>
  <w:style w:type="paragraph" w:styleId="afa">
    <w:name w:val="List Paragraph"/>
    <w:basedOn w:val="a"/>
    <w:uiPriority w:val="34"/>
    <w:qFormat/>
    <w:rsid w:val="009933AB"/>
    <w:pPr>
      <w:suppressAutoHyphens w:val="0"/>
      <w:spacing w:after="200" w:line="276" w:lineRule="auto"/>
      <w:ind w:left="720"/>
      <w:contextualSpacing/>
    </w:pPr>
    <w:rPr>
      <w:rFonts w:ascii="Calibri" w:hAnsi="Calibri" w:cs="Times New Roman"/>
      <w:sz w:val="22"/>
      <w:szCs w:val="22"/>
      <w:lang w:eastAsia="en-US"/>
    </w:rPr>
  </w:style>
  <w:style w:type="paragraph" w:customStyle="1" w:styleId="14">
    <w:name w:val="Без интервала1"/>
    <w:rsid w:val="009933AB"/>
    <w:rPr>
      <w:rFonts w:ascii="Calibri" w:hAnsi="Calibri"/>
      <w:sz w:val="22"/>
      <w:szCs w:val="22"/>
    </w:rPr>
  </w:style>
  <w:style w:type="paragraph" w:customStyle="1" w:styleId="15">
    <w:name w:val="Абзац списка1"/>
    <w:basedOn w:val="a"/>
    <w:rsid w:val="009933AB"/>
    <w:pPr>
      <w:suppressAutoHyphens w:val="0"/>
      <w:spacing w:after="200" w:line="276" w:lineRule="auto"/>
      <w:ind w:left="720"/>
    </w:pPr>
    <w:rPr>
      <w:rFonts w:ascii="Calibri" w:hAnsi="Calibri" w:cs="Times New Roman"/>
      <w:sz w:val="22"/>
      <w:szCs w:val="22"/>
      <w:lang w:eastAsia="ru-RU"/>
    </w:rPr>
  </w:style>
  <w:style w:type="paragraph" w:customStyle="1" w:styleId="ConsPlusCell">
    <w:name w:val="ConsPlusCell"/>
    <w:uiPriority w:val="99"/>
    <w:rsid w:val="009933AB"/>
    <w:pPr>
      <w:widowControl w:val="0"/>
      <w:autoSpaceDE w:val="0"/>
      <w:autoSpaceDN w:val="0"/>
      <w:adjustRightInd w:val="0"/>
    </w:pPr>
    <w:rPr>
      <w:rFonts w:ascii="Calibri" w:hAnsi="Calibri" w:cs="Calibri"/>
      <w:sz w:val="22"/>
      <w:szCs w:val="22"/>
    </w:rPr>
  </w:style>
  <w:style w:type="paragraph" w:customStyle="1" w:styleId="23">
    <w:name w:val="Без интервала2"/>
    <w:rsid w:val="009933AB"/>
    <w:rPr>
      <w:rFonts w:ascii="Calibri" w:hAnsi="Calibri"/>
      <w:sz w:val="22"/>
      <w:szCs w:val="22"/>
    </w:rPr>
  </w:style>
  <w:style w:type="paragraph" w:customStyle="1" w:styleId="24">
    <w:name w:val="Абзац списка2"/>
    <w:basedOn w:val="a"/>
    <w:rsid w:val="009933AB"/>
    <w:pPr>
      <w:suppressAutoHyphens w:val="0"/>
      <w:spacing w:after="200" w:line="276" w:lineRule="auto"/>
      <w:ind w:left="720"/>
    </w:pPr>
    <w:rPr>
      <w:rFonts w:ascii="Calibri" w:hAnsi="Calibri" w:cs="Times New Roman"/>
      <w:sz w:val="22"/>
      <w:szCs w:val="22"/>
      <w:lang w:eastAsia="ru-RU"/>
    </w:rPr>
  </w:style>
  <w:style w:type="paragraph" w:customStyle="1" w:styleId="Postan">
    <w:name w:val="Postan"/>
    <w:basedOn w:val="a"/>
    <w:rsid w:val="009933AB"/>
    <w:pPr>
      <w:suppressAutoHyphens w:val="0"/>
      <w:jc w:val="center"/>
    </w:pPr>
    <w:rPr>
      <w:rFonts w:ascii="Times New Roman" w:hAnsi="Times New Roman" w:cs="Times New Roman"/>
      <w:sz w:val="28"/>
      <w:lang w:eastAsia="ru-RU"/>
    </w:rPr>
  </w:style>
  <w:style w:type="paragraph" w:customStyle="1" w:styleId="ConsNonformat">
    <w:name w:val="ConsNonformat"/>
    <w:rsid w:val="009933AB"/>
    <w:pPr>
      <w:widowControl w:val="0"/>
      <w:autoSpaceDE w:val="0"/>
      <w:autoSpaceDN w:val="0"/>
      <w:adjustRightInd w:val="0"/>
      <w:ind w:right="19772"/>
    </w:pPr>
    <w:rPr>
      <w:rFonts w:ascii="Courier New" w:hAnsi="Courier New" w:cs="Courier New"/>
    </w:rPr>
  </w:style>
  <w:style w:type="paragraph" w:customStyle="1" w:styleId="ConsNormal">
    <w:name w:val="ConsNormal"/>
    <w:rsid w:val="009933AB"/>
    <w:pPr>
      <w:widowControl w:val="0"/>
      <w:autoSpaceDE w:val="0"/>
      <w:autoSpaceDN w:val="0"/>
      <w:adjustRightInd w:val="0"/>
      <w:ind w:right="19772" w:firstLine="720"/>
    </w:pPr>
    <w:rPr>
      <w:rFonts w:ascii="Arial" w:hAnsi="Arial" w:cs="Arial"/>
    </w:rPr>
  </w:style>
  <w:style w:type="paragraph" w:styleId="25">
    <w:name w:val="Body Text 2"/>
    <w:basedOn w:val="a"/>
    <w:link w:val="26"/>
    <w:rsid w:val="009933AB"/>
    <w:pPr>
      <w:suppressAutoHyphens w:val="0"/>
      <w:ind w:right="6111"/>
    </w:pPr>
    <w:rPr>
      <w:rFonts w:ascii="Times New Roman" w:hAnsi="Times New Roman" w:cs="Times New Roman"/>
      <w:sz w:val="28"/>
      <w:szCs w:val="24"/>
    </w:rPr>
  </w:style>
  <w:style w:type="character" w:customStyle="1" w:styleId="26">
    <w:name w:val="Основной текст 2 Знак"/>
    <w:link w:val="25"/>
    <w:rsid w:val="009933AB"/>
    <w:rPr>
      <w:sz w:val="28"/>
      <w:szCs w:val="24"/>
    </w:rPr>
  </w:style>
  <w:style w:type="paragraph" w:styleId="31">
    <w:name w:val="Body Text 3"/>
    <w:basedOn w:val="a"/>
    <w:link w:val="32"/>
    <w:rsid w:val="009933AB"/>
    <w:pPr>
      <w:suppressAutoHyphens w:val="0"/>
      <w:jc w:val="center"/>
    </w:pPr>
    <w:rPr>
      <w:rFonts w:ascii="Times New Roman" w:hAnsi="Times New Roman" w:cs="Times New Roman"/>
      <w:b/>
      <w:spacing w:val="14"/>
      <w:sz w:val="32"/>
      <w:szCs w:val="24"/>
    </w:rPr>
  </w:style>
  <w:style w:type="character" w:customStyle="1" w:styleId="32">
    <w:name w:val="Основной текст 3 Знак"/>
    <w:link w:val="31"/>
    <w:rsid w:val="009933AB"/>
    <w:rPr>
      <w:b/>
      <w:spacing w:val="14"/>
      <w:sz w:val="32"/>
      <w:szCs w:val="24"/>
    </w:rPr>
  </w:style>
  <w:style w:type="paragraph" w:styleId="33">
    <w:name w:val="Body Text Indent 3"/>
    <w:basedOn w:val="a"/>
    <w:link w:val="34"/>
    <w:rsid w:val="009933AB"/>
    <w:pPr>
      <w:suppressAutoHyphens w:val="0"/>
      <w:autoSpaceDE w:val="0"/>
      <w:autoSpaceDN w:val="0"/>
      <w:adjustRightInd w:val="0"/>
      <w:spacing w:line="320" w:lineRule="atLeast"/>
      <w:ind w:left="420" w:hanging="420"/>
      <w:jc w:val="both"/>
    </w:pPr>
    <w:rPr>
      <w:rFonts w:ascii="Times New Roman" w:hAnsi="Times New Roman" w:cs="Times New Roman"/>
      <w:szCs w:val="24"/>
    </w:rPr>
  </w:style>
  <w:style w:type="character" w:customStyle="1" w:styleId="34">
    <w:name w:val="Основной текст с отступом 3 Знак"/>
    <w:link w:val="33"/>
    <w:rsid w:val="009933AB"/>
    <w:rPr>
      <w:szCs w:val="24"/>
    </w:rPr>
  </w:style>
  <w:style w:type="character" w:styleId="afb">
    <w:name w:val="FollowedHyperlink"/>
    <w:rsid w:val="009933AB"/>
    <w:rPr>
      <w:color w:val="800080"/>
      <w:u w:val="single"/>
    </w:rPr>
  </w:style>
  <w:style w:type="character" w:customStyle="1" w:styleId="ab">
    <w:name w:val="Подзаголовок Знак"/>
    <w:link w:val="a9"/>
    <w:rsid w:val="009933AB"/>
    <w:rPr>
      <w:rFonts w:ascii="Arial" w:eastAsia="Microsoft YaHei" w:hAnsi="Arial" w:cs="Mangal"/>
      <w:i/>
      <w:iCs/>
      <w:sz w:val="28"/>
      <w:szCs w:val="28"/>
      <w:lang w:eastAsia="ar-SA"/>
    </w:rPr>
  </w:style>
  <w:style w:type="character" w:styleId="afc">
    <w:name w:val="annotation reference"/>
    <w:unhideWhenUsed/>
    <w:rsid w:val="00673E17"/>
    <w:rPr>
      <w:sz w:val="16"/>
      <w:szCs w:val="16"/>
    </w:rPr>
  </w:style>
  <w:style w:type="paragraph" w:styleId="afd">
    <w:name w:val="annotation text"/>
    <w:basedOn w:val="a"/>
    <w:link w:val="afe"/>
    <w:unhideWhenUsed/>
    <w:rsid w:val="00E232F4"/>
    <w:pPr>
      <w:suppressAutoHyphens w:val="0"/>
      <w:ind w:firstLine="567"/>
      <w:jc w:val="both"/>
    </w:pPr>
    <w:rPr>
      <w:rFonts w:ascii="Times New Roman" w:hAnsi="Times New Roman" w:cs="Times New Roman"/>
      <w:lang w:eastAsia="ru-RU"/>
    </w:rPr>
  </w:style>
  <w:style w:type="character" w:customStyle="1" w:styleId="afe">
    <w:name w:val="Текст примечания Знак"/>
    <w:basedOn w:val="a0"/>
    <w:link w:val="afd"/>
    <w:rsid w:val="00E232F4"/>
  </w:style>
  <w:style w:type="paragraph" w:styleId="aff">
    <w:name w:val="annotation subject"/>
    <w:basedOn w:val="afd"/>
    <w:next w:val="afd"/>
    <w:link w:val="aff0"/>
    <w:unhideWhenUsed/>
    <w:rsid w:val="00E232F4"/>
    <w:pPr>
      <w:ind w:firstLine="0"/>
      <w:jc w:val="left"/>
    </w:pPr>
    <w:rPr>
      <w:b/>
      <w:bCs/>
    </w:rPr>
  </w:style>
  <w:style w:type="character" w:customStyle="1" w:styleId="aff0">
    <w:name w:val="Тема примечания Знак"/>
    <w:link w:val="aff"/>
    <w:rsid w:val="00E232F4"/>
    <w:rPr>
      <w:b/>
      <w:bCs/>
    </w:rPr>
  </w:style>
  <w:style w:type="character" w:customStyle="1" w:styleId="af9">
    <w:name w:val="Без интервала Знак"/>
    <w:link w:val="af8"/>
    <w:uiPriority w:val="1"/>
    <w:rsid w:val="0021527A"/>
    <w:rPr>
      <w:sz w:val="28"/>
      <w:lang w:bidi="ar-SA"/>
    </w:rPr>
  </w:style>
  <w:style w:type="character" w:customStyle="1" w:styleId="apple-converted-space">
    <w:name w:val="apple-converted-space"/>
    <w:basedOn w:val="a0"/>
    <w:rsid w:val="00ED2571"/>
  </w:style>
  <w:style w:type="paragraph" w:customStyle="1" w:styleId="aff1">
    <w:name w:val="Содержимое таблицы"/>
    <w:basedOn w:val="a"/>
    <w:rsid w:val="00655493"/>
    <w:pPr>
      <w:widowControl w:val="0"/>
      <w:suppressLineNumbers/>
      <w:autoSpaceDE w:val="0"/>
    </w:pPr>
    <w:rPr>
      <w:rFonts w:ascii="Times New Roman" w:hAnsi="Times New Roman" w:cs="Times New Roman"/>
      <w:lang w:eastAsia="zh-CN"/>
    </w:rPr>
  </w:style>
  <w:style w:type="paragraph" w:styleId="aff2">
    <w:name w:val="Normal (Web)"/>
    <w:basedOn w:val="a"/>
    <w:unhideWhenUsed/>
    <w:qFormat/>
    <w:rsid w:val="00DC0B19"/>
    <w:pPr>
      <w:suppressAutoHyphens w:val="0"/>
      <w:spacing w:before="100" w:beforeAutospacing="1" w:after="100" w:afterAutospacing="1"/>
      <w:jc w:val="both"/>
    </w:pPr>
    <w:rPr>
      <w:rFonts w:ascii="Arial" w:hAnsi="Arial" w:cs="Arial"/>
      <w:color w:val="000000"/>
      <w:sz w:val="15"/>
      <w:szCs w:val="15"/>
      <w:lang w:eastAsia="ru-RU"/>
    </w:rPr>
  </w:style>
  <w:style w:type="paragraph" w:customStyle="1" w:styleId="Style5">
    <w:name w:val="Style5"/>
    <w:basedOn w:val="a"/>
    <w:uiPriority w:val="99"/>
    <w:rsid w:val="007D0418"/>
    <w:pPr>
      <w:widowControl w:val="0"/>
      <w:autoSpaceDE w:val="0"/>
      <w:spacing w:line="341" w:lineRule="exact"/>
    </w:pPr>
    <w:rPr>
      <w:rFonts w:ascii="Times New Roman" w:hAnsi="Times New Roman" w:cs="Times New Roman"/>
      <w:kern w:val="2"/>
      <w:sz w:val="24"/>
      <w:szCs w:val="24"/>
      <w:lang w:eastAsia="zh-CN"/>
    </w:rPr>
  </w:style>
  <w:style w:type="character" w:customStyle="1" w:styleId="FontStyle21">
    <w:name w:val="Font Style21"/>
    <w:basedOn w:val="a0"/>
    <w:uiPriority w:val="99"/>
    <w:rsid w:val="00217333"/>
    <w:rPr>
      <w:rFonts w:ascii="Times New Roman" w:hAnsi="Times New Roman" w:cs="Times New Roman" w:hint="default"/>
      <w:color w:val="000000"/>
      <w:sz w:val="18"/>
      <w:szCs w:val="18"/>
    </w:rPr>
  </w:style>
  <w:style w:type="paragraph" w:customStyle="1" w:styleId="210">
    <w:name w:val="Основной текст 21"/>
    <w:basedOn w:val="a"/>
    <w:rsid w:val="00A70005"/>
    <w:pPr>
      <w:suppressAutoHyphens w:val="0"/>
      <w:ind w:firstLine="720"/>
      <w:jc w:val="both"/>
    </w:pPr>
    <w:rPr>
      <w:rFonts w:ascii="Times New Roman" w:hAnsi="Times New Roman" w:cs="Times New Roman"/>
      <w:lang w:eastAsia="ru-RU"/>
    </w:rPr>
  </w:style>
</w:styles>
</file>

<file path=word/webSettings.xml><?xml version="1.0" encoding="utf-8"?>
<w:webSettings xmlns:r="http://schemas.openxmlformats.org/officeDocument/2006/relationships" xmlns:w="http://schemas.openxmlformats.org/wordprocessingml/2006/main">
  <w:divs>
    <w:div w:id="470368981">
      <w:bodyDiv w:val="1"/>
      <w:marLeft w:val="0"/>
      <w:marRight w:val="0"/>
      <w:marTop w:val="0"/>
      <w:marBottom w:val="0"/>
      <w:divBdr>
        <w:top w:val="none" w:sz="0" w:space="0" w:color="auto"/>
        <w:left w:val="none" w:sz="0" w:space="0" w:color="auto"/>
        <w:bottom w:val="none" w:sz="0" w:space="0" w:color="auto"/>
        <w:right w:val="none" w:sz="0" w:space="0" w:color="auto"/>
      </w:divBdr>
    </w:div>
    <w:div w:id="475417228">
      <w:bodyDiv w:val="1"/>
      <w:marLeft w:val="0"/>
      <w:marRight w:val="0"/>
      <w:marTop w:val="0"/>
      <w:marBottom w:val="0"/>
      <w:divBdr>
        <w:top w:val="none" w:sz="0" w:space="0" w:color="auto"/>
        <w:left w:val="none" w:sz="0" w:space="0" w:color="auto"/>
        <w:bottom w:val="none" w:sz="0" w:space="0" w:color="auto"/>
        <w:right w:val="none" w:sz="0" w:space="0" w:color="auto"/>
      </w:divBdr>
    </w:div>
    <w:div w:id="978799972">
      <w:bodyDiv w:val="1"/>
      <w:marLeft w:val="0"/>
      <w:marRight w:val="0"/>
      <w:marTop w:val="0"/>
      <w:marBottom w:val="0"/>
      <w:divBdr>
        <w:top w:val="none" w:sz="0" w:space="0" w:color="auto"/>
        <w:left w:val="none" w:sz="0" w:space="0" w:color="auto"/>
        <w:bottom w:val="none" w:sz="0" w:space="0" w:color="auto"/>
        <w:right w:val="none" w:sz="0" w:space="0" w:color="auto"/>
      </w:divBdr>
    </w:div>
    <w:div w:id="1254049499">
      <w:bodyDiv w:val="1"/>
      <w:marLeft w:val="0"/>
      <w:marRight w:val="0"/>
      <w:marTop w:val="0"/>
      <w:marBottom w:val="0"/>
      <w:divBdr>
        <w:top w:val="none" w:sz="0" w:space="0" w:color="auto"/>
        <w:left w:val="none" w:sz="0" w:space="0" w:color="auto"/>
        <w:bottom w:val="none" w:sz="0" w:space="0" w:color="auto"/>
        <w:right w:val="none" w:sz="0" w:space="0" w:color="auto"/>
      </w:divBdr>
    </w:div>
    <w:div w:id="13016195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onsultant.ru/document/cons_doc_LAW_364560/"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2E44D4E-F716-4577-A922-028C51578B7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TotalTime>
  <Pages>8</Pages>
  <Words>2355</Words>
  <Characters>13425</Characters>
  <Application>Microsoft Office Word</Application>
  <DocSecurity>0</DocSecurity>
  <Lines>111</Lines>
  <Paragraphs>31</Paragraphs>
  <ScaleCrop>false</ScaleCrop>
  <HeadingPairs>
    <vt:vector size="2" baseType="variant">
      <vt:variant>
        <vt:lpstr>Название</vt:lpstr>
      </vt:variant>
      <vt:variant>
        <vt:i4>1</vt:i4>
      </vt:variant>
    </vt:vector>
  </HeadingPairs>
  <TitlesOfParts>
    <vt:vector size="1" baseType="lpstr">
      <vt:lpstr>ГЛАВА ГОРОДА И РАЙОНА</vt:lpstr>
    </vt:vector>
  </TitlesOfParts>
  <Company>SPecialiST RePack</Company>
  <LinksUpToDate>false</LinksUpToDate>
  <CharactersWithSpaces>15749</CharactersWithSpaces>
  <SharedDoc>false</SharedDoc>
  <HLinks>
    <vt:vector size="30" baseType="variant">
      <vt:variant>
        <vt:i4>6553659</vt:i4>
      </vt:variant>
      <vt:variant>
        <vt:i4>12</vt:i4>
      </vt:variant>
      <vt:variant>
        <vt:i4>0</vt:i4>
      </vt:variant>
      <vt:variant>
        <vt:i4>5</vt:i4>
      </vt:variant>
      <vt:variant>
        <vt:lpwstr/>
      </vt:variant>
      <vt:variant>
        <vt:lpwstr>Par1949</vt:lpwstr>
      </vt:variant>
      <vt:variant>
        <vt:i4>6291515</vt:i4>
      </vt:variant>
      <vt:variant>
        <vt:i4>9</vt:i4>
      </vt:variant>
      <vt:variant>
        <vt:i4>0</vt:i4>
      </vt:variant>
      <vt:variant>
        <vt:i4>5</vt:i4>
      </vt:variant>
      <vt:variant>
        <vt:lpwstr/>
      </vt:variant>
      <vt:variant>
        <vt:lpwstr>Par1907</vt:lpwstr>
      </vt:variant>
      <vt:variant>
        <vt:i4>1245185</vt:i4>
      </vt:variant>
      <vt:variant>
        <vt:i4>6</vt:i4>
      </vt:variant>
      <vt:variant>
        <vt:i4>0</vt:i4>
      </vt:variant>
      <vt:variant>
        <vt:i4>5</vt:i4>
      </vt:variant>
      <vt:variant>
        <vt:lpwstr>consultantplus://offline/ref=3CB37FAD599853D8AA055E0F692D88DB710AFDE049B22939B9DD00A3A1231BF5B44904F961E9DE22BC4FD7g465G</vt:lpwstr>
      </vt:variant>
      <vt:variant>
        <vt:lpwstr/>
      </vt:variant>
      <vt:variant>
        <vt:i4>3604567</vt:i4>
      </vt:variant>
      <vt:variant>
        <vt:i4>3</vt:i4>
      </vt:variant>
      <vt:variant>
        <vt:i4>0</vt:i4>
      </vt:variant>
      <vt:variant>
        <vt:i4>5</vt:i4>
      </vt:variant>
      <vt:variant>
        <vt:lpwstr>mailto:dpchsro2@donpac.ru</vt:lpwstr>
      </vt:variant>
      <vt:variant>
        <vt:lpwstr/>
      </vt:variant>
      <vt:variant>
        <vt:i4>5832773</vt:i4>
      </vt:variant>
      <vt:variant>
        <vt:i4>0</vt:i4>
      </vt:variant>
      <vt:variant>
        <vt:i4>0</vt:i4>
      </vt:variant>
      <vt:variant>
        <vt:i4>5</vt:i4>
      </vt:variant>
      <vt:variant>
        <vt:lpwstr>http://docs.cntd.ru/document/9004937</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ГЛАВА ГОРОДА И РАЙОНА</dc:title>
  <dc:creator>Сергей</dc:creator>
  <cp:lastModifiedBy>1</cp:lastModifiedBy>
  <cp:revision>5</cp:revision>
  <cp:lastPrinted>2025-03-11T05:51:00Z</cp:lastPrinted>
  <dcterms:created xsi:type="dcterms:W3CDTF">2025-03-10T13:49:00Z</dcterms:created>
  <dcterms:modified xsi:type="dcterms:W3CDTF">2025-03-11T05:55:00Z</dcterms:modified>
</cp:coreProperties>
</file>