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D4" w:rsidRDefault="006267D4" w:rsidP="006267D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67D4" w:rsidRDefault="006267D4" w:rsidP="006267D4">
      <w:pPr>
        <w:spacing w:after="29"/>
        <w:jc w:val="center"/>
      </w:pPr>
      <w:r>
        <w:rPr>
          <w:b/>
          <w:szCs w:val="28"/>
        </w:rPr>
        <w:t xml:space="preserve">РОСТОВСКАЯ ОБЛАСТЬ </w:t>
      </w:r>
    </w:p>
    <w:p w:rsidR="006267D4" w:rsidRDefault="006267D4" w:rsidP="006267D4">
      <w:pPr>
        <w:spacing w:after="29"/>
        <w:jc w:val="center"/>
      </w:pPr>
      <w:r>
        <w:rPr>
          <w:b/>
          <w:szCs w:val="28"/>
        </w:rPr>
        <w:t>МУНИЦИПАЛЬНОЕ ОБРАЗОВАНИЕ</w:t>
      </w:r>
    </w:p>
    <w:p w:rsidR="006267D4" w:rsidRDefault="006267D4" w:rsidP="006267D4">
      <w:pPr>
        <w:spacing w:after="29"/>
        <w:jc w:val="center"/>
      </w:pPr>
      <w:r>
        <w:rPr>
          <w:b/>
          <w:szCs w:val="28"/>
        </w:rPr>
        <w:t>«ТАБУНЩИКОВСКОЕ СЕЛЬСКОЕ ПОСЕЛЕНИЕ»</w:t>
      </w:r>
    </w:p>
    <w:p w:rsidR="006267D4" w:rsidRDefault="006267D4" w:rsidP="006267D4">
      <w:pPr>
        <w:spacing w:after="29"/>
        <w:jc w:val="center"/>
      </w:pPr>
      <w:r>
        <w:rPr>
          <w:b/>
          <w:szCs w:val="28"/>
        </w:rPr>
        <w:t xml:space="preserve">АДМИНИСТРАЦИЯ ТАБУНЩИКОВСКОГО </w:t>
      </w:r>
      <w:proofErr w:type="gramStart"/>
      <w:r>
        <w:rPr>
          <w:b/>
          <w:szCs w:val="28"/>
        </w:rPr>
        <w:t>СЕЛЬСКОГО</w:t>
      </w:r>
      <w:proofErr w:type="gramEnd"/>
      <w:r>
        <w:rPr>
          <w:b/>
          <w:szCs w:val="28"/>
        </w:rPr>
        <w:t xml:space="preserve"> </w:t>
      </w:r>
    </w:p>
    <w:p w:rsidR="006267D4" w:rsidRDefault="006267D4" w:rsidP="006267D4">
      <w:pPr>
        <w:jc w:val="center"/>
      </w:pPr>
      <w:r>
        <w:rPr>
          <w:b/>
          <w:szCs w:val="28"/>
          <w:lang w:eastAsia="ru-RU"/>
        </w:rPr>
        <w:t>ПОСЕЛЕНИЯ</w:t>
      </w:r>
    </w:p>
    <w:p w:rsidR="006267D4" w:rsidRDefault="006267D4" w:rsidP="006267D4">
      <w:pPr>
        <w:jc w:val="center"/>
        <w:rPr>
          <w:lang w:eastAsia="ru-RU"/>
        </w:rPr>
      </w:pPr>
    </w:p>
    <w:p w:rsidR="006267D4" w:rsidRDefault="006267D4" w:rsidP="006267D4">
      <w:pPr>
        <w:jc w:val="center"/>
      </w:pPr>
      <w:r>
        <w:rPr>
          <w:b/>
          <w:bCs/>
          <w:szCs w:val="28"/>
          <w:lang w:eastAsia="ru-RU"/>
        </w:rPr>
        <w:t>РАСПОРЯЖЕНИЕ</w:t>
      </w:r>
    </w:p>
    <w:p w:rsidR="006267D4" w:rsidRDefault="006267D4" w:rsidP="006267D4">
      <w:pPr>
        <w:rPr>
          <w:sz w:val="32"/>
          <w:szCs w:val="32"/>
          <w:lang w:eastAsia="ru-RU"/>
        </w:rPr>
      </w:pPr>
    </w:p>
    <w:p w:rsidR="006267D4" w:rsidRDefault="006267D4" w:rsidP="006267D4">
      <w:pPr>
        <w:jc w:val="center"/>
      </w:pPr>
      <w:r>
        <w:rPr>
          <w:szCs w:val="28"/>
          <w:lang w:eastAsia="ru-RU"/>
        </w:rPr>
        <w:t>от  24.12.2024 г   № 55</w:t>
      </w:r>
    </w:p>
    <w:p w:rsidR="006267D4" w:rsidRDefault="006267D4" w:rsidP="006267D4">
      <w:pPr>
        <w:jc w:val="center"/>
        <w:rPr>
          <w:szCs w:val="28"/>
          <w:lang w:eastAsia="ru-RU"/>
        </w:rPr>
      </w:pPr>
    </w:p>
    <w:p w:rsidR="006267D4" w:rsidRDefault="006267D4" w:rsidP="006267D4">
      <w:pPr>
        <w:pStyle w:val="ConsPlusNonformat"/>
        <w:widowControl/>
        <w:jc w:val="center"/>
        <w:rPr>
          <w:lang w:eastAsia="zh-CN"/>
        </w:rPr>
      </w:pPr>
      <w:r>
        <w:rPr>
          <w:rFonts w:ascii="Times New Roman" w:hAnsi="Times New Roman" w:cs="Times New Roman"/>
          <w:b/>
          <w:sz w:val="32"/>
          <w:szCs w:val="28"/>
        </w:rPr>
        <w:t>с. Табунщиково</w:t>
      </w:r>
    </w:p>
    <w:p w:rsidR="006267D4" w:rsidRDefault="006267D4" w:rsidP="006267D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67D4" w:rsidRDefault="006267D4" w:rsidP="006267D4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6267D4" w:rsidRDefault="006267D4" w:rsidP="006267D4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по социальной и культурной адаптации</w:t>
      </w:r>
    </w:p>
    <w:p w:rsidR="006267D4" w:rsidRDefault="006267D4" w:rsidP="006267D4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мигрантов на территории Табунщиковского</w:t>
      </w:r>
    </w:p>
    <w:p w:rsidR="006267D4" w:rsidRDefault="006267D4" w:rsidP="006267D4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сельского поселения на 2025-2026годы</w:t>
      </w:r>
    </w:p>
    <w:p w:rsidR="006267D4" w:rsidRDefault="006267D4" w:rsidP="006267D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67D4" w:rsidRDefault="006267D4" w:rsidP="006267D4">
      <w:pPr>
        <w:pStyle w:val="1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– ФЗ 131 от 06.10.2003 года «Об общих принципах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организации местного самоуправления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Федерации», Федеральным законом № 114 от 25.07.2002 года «О противодействии экстремистской деятельности» 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</w:t>
      </w:r>
      <w:r>
        <w:rPr>
          <w:rFonts w:ascii="Times New Roman" w:hAnsi="Times New Roman" w:cs="Times New Roman"/>
          <w:sz w:val="28"/>
          <w:szCs w:val="28"/>
        </w:rPr>
        <w:t>Табунщиковского сельского поселения,</w:t>
      </w:r>
      <w:proofErr w:type="gramEnd"/>
    </w:p>
    <w:p w:rsidR="006267D4" w:rsidRDefault="006267D4" w:rsidP="006267D4">
      <w:pPr>
        <w:pStyle w:val="1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7D4" w:rsidRDefault="006267D4" w:rsidP="006267D4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67D4" w:rsidRDefault="006267D4" w:rsidP="006267D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267D4" w:rsidRDefault="006267D4" w:rsidP="006267D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план 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социальной и культурной адаптации мигрантов на территории Табунщиковского сельского поселения на 2025–2026 годы (Приложение №  1).  </w:t>
      </w:r>
    </w:p>
    <w:p w:rsidR="006267D4" w:rsidRDefault="006267D4" w:rsidP="006267D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267D4" w:rsidRDefault="006267D4" w:rsidP="006267D4">
      <w:pPr>
        <w:ind w:firstLine="709"/>
      </w:pPr>
      <w:r>
        <w:rPr>
          <w:szCs w:val="28"/>
        </w:rPr>
        <w:t>3. Разместить на официальном сайте Администрации Табунщиковского сельского поселения в сети Интернет.</w:t>
      </w:r>
    </w:p>
    <w:p w:rsidR="006267D4" w:rsidRDefault="006267D4" w:rsidP="006267D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67D4" w:rsidRDefault="006267D4" w:rsidP="006267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267D4" w:rsidRDefault="006267D4" w:rsidP="006267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267D4" w:rsidRDefault="006267D4" w:rsidP="006267D4">
      <w:pPr>
        <w:pStyle w:val="1"/>
      </w:pPr>
      <w:r>
        <w:rPr>
          <w:rFonts w:ascii="Times New Roman" w:hAnsi="Times New Roman" w:cs="Times New Roman"/>
          <w:sz w:val="28"/>
          <w:szCs w:val="28"/>
        </w:rPr>
        <w:t xml:space="preserve"> И.о. Главы  Администрации</w:t>
      </w:r>
    </w:p>
    <w:p w:rsidR="006267D4" w:rsidRDefault="006267D4" w:rsidP="006267D4">
      <w:pPr>
        <w:pStyle w:val="1"/>
      </w:pPr>
      <w:proofErr w:type="spellStart"/>
      <w:r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С.Г.Буракова</w:t>
      </w:r>
      <w:proofErr w:type="spellEnd"/>
    </w:p>
    <w:p w:rsidR="006267D4" w:rsidRDefault="006267D4" w:rsidP="006267D4">
      <w:pPr>
        <w:pStyle w:val="1"/>
      </w:pPr>
    </w:p>
    <w:p w:rsidR="006267D4" w:rsidRDefault="006267D4" w:rsidP="006267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267D4" w:rsidRDefault="006267D4" w:rsidP="006267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267D4" w:rsidRDefault="006267D4" w:rsidP="006267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267D4" w:rsidRDefault="006267D4" w:rsidP="006267D4">
      <w:pPr>
        <w:pStyle w:val="1"/>
        <w:ind w:left="567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6267D4" w:rsidRDefault="006267D4" w:rsidP="006267D4">
      <w:pPr>
        <w:pStyle w:val="1"/>
        <w:ind w:left="567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267D4" w:rsidRDefault="006267D4" w:rsidP="006267D4">
      <w:pPr>
        <w:pStyle w:val="1"/>
        <w:ind w:left="5670"/>
        <w:jc w:val="right"/>
      </w:pPr>
      <w:r>
        <w:rPr>
          <w:rFonts w:ascii="Times New Roman" w:hAnsi="Times New Roman" w:cs="Times New Roman"/>
          <w:sz w:val="20"/>
          <w:szCs w:val="20"/>
        </w:rPr>
        <w:t>Табунщиковского сельского поселения</w:t>
      </w:r>
    </w:p>
    <w:p w:rsidR="006267D4" w:rsidRDefault="006267D4" w:rsidP="006267D4">
      <w:pPr>
        <w:pStyle w:val="1"/>
        <w:ind w:left="5670"/>
        <w:jc w:val="right"/>
      </w:pPr>
      <w:r>
        <w:rPr>
          <w:rFonts w:ascii="Times New Roman" w:hAnsi="Times New Roman" w:cs="Times New Roman"/>
          <w:sz w:val="20"/>
          <w:szCs w:val="20"/>
        </w:rPr>
        <w:t>от 24.12.2024г. № 55</w:t>
      </w:r>
    </w:p>
    <w:p w:rsidR="006267D4" w:rsidRDefault="006267D4" w:rsidP="006267D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7D4" w:rsidRDefault="006267D4" w:rsidP="006267D4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267D4" w:rsidRDefault="006267D4" w:rsidP="006267D4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мероприятий по социальной и культурной адаптации мигрантов на территории Табунщиковского сельского поселения на 2025-2026 годы.</w:t>
      </w:r>
    </w:p>
    <w:p w:rsidR="006267D4" w:rsidRDefault="006267D4" w:rsidP="006267D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59"/>
        <w:gridCol w:w="4853"/>
        <w:gridCol w:w="1932"/>
        <w:gridCol w:w="2445"/>
      </w:tblGrid>
      <w:tr w:rsidR="006267D4" w:rsidTr="006267D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исполнение</w:t>
            </w:r>
          </w:p>
        </w:tc>
      </w:tr>
      <w:tr w:rsidR="006267D4" w:rsidTr="006267D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r>
              <w:rPr>
                <w:color w:val="000000"/>
                <w:szCs w:val="28"/>
              </w:rPr>
              <w:t xml:space="preserve">Проведение мониторинга и оценки </w:t>
            </w:r>
            <w:hyperlink r:id="rId6" w:history="1">
              <w:r>
                <w:rPr>
                  <w:rStyle w:val="a3"/>
                  <w:color w:val="000000"/>
                  <w:szCs w:val="28"/>
                </w:rPr>
                <w:t>миграционной ситуации</w:t>
              </w:r>
            </w:hyperlink>
            <w:r>
              <w:rPr>
                <w:color w:val="000000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Cs w:val="28"/>
              </w:rPr>
              <w:t>Табунщиковском</w:t>
            </w:r>
            <w:proofErr w:type="spellEnd"/>
            <w:r>
              <w:rPr>
                <w:color w:val="000000"/>
                <w:szCs w:val="28"/>
              </w:rPr>
              <w:t xml:space="preserve">  сельском поселении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Табунщиковского сельского поселения</w:t>
            </w:r>
          </w:p>
        </w:tc>
      </w:tr>
      <w:tr w:rsidR="006267D4" w:rsidTr="006267D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both"/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Взаимодействие с МО МВД России «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Красносулинский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» с целью получения информации об иностранных гражданах, прибывших на территорию Табунщиковского сельского поселения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Табунщиковского сельского поселения</w:t>
            </w:r>
          </w:p>
        </w:tc>
      </w:tr>
      <w:tr w:rsidR="006267D4" w:rsidTr="006267D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содействия в социальной и культурной адаптации мигрантов, проживающих на территории поселения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7D4" w:rsidRDefault="006267D4">
            <w:pPr>
              <w:spacing w:before="100" w:after="100"/>
              <w:jc w:val="center"/>
            </w:pPr>
            <w:r>
              <w:rPr>
                <w:color w:val="000000"/>
                <w:szCs w:val="28"/>
              </w:rPr>
              <w:t>ежегодно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Табунщиковского сельского поселения</w:t>
            </w:r>
          </w:p>
        </w:tc>
      </w:tr>
      <w:tr w:rsidR="006267D4" w:rsidTr="006267D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Культурно-досуговые мероприятия, посвященные Дню славянской письменности и культуры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7D4" w:rsidRDefault="006267D4">
            <w:pPr>
              <w:spacing w:before="100" w:after="100"/>
              <w:jc w:val="center"/>
            </w:pPr>
            <w:r>
              <w:rPr>
                <w:color w:val="000000"/>
                <w:szCs w:val="28"/>
              </w:rPr>
              <w:t>ежегодно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ТабунщиковскийСДК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Табунщиковская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СОШ</w:t>
            </w:r>
          </w:p>
        </w:tc>
      </w:tr>
      <w:tr w:rsidR="006267D4" w:rsidTr="006267D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Всероссийскому Дню Семьи, Любви и Верности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7D4" w:rsidRDefault="006267D4">
            <w:pPr>
              <w:spacing w:before="100" w:after="100"/>
              <w:jc w:val="center"/>
            </w:pPr>
            <w:r>
              <w:rPr>
                <w:color w:val="000000"/>
                <w:szCs w:val="28"/>
              </w:rPr>
              <w:t>ежегодно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ТабунщиковскийСДК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Табунщиковская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СОШ</w:t>
            </w:r>
          </w:p>
        </w:tc>
      </w:tr>
      <w:tr w:rsidR="006267D4" w:rsidTr="006267D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</w:rPr>
                <w:t>праздничных мероприятий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посвященных государственным праздникам:</w:t>
            </w:r>
          </w:p>
          <w:p w:rsidR="006267D4" w:rsidRDefault="006267D4">
            <w:pPr>
              <w:pStyle w:val="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  <w:p w:rsidR="006267D4" w:rsidRDefault="006267D4">
            <w:pPr>
              <w:pStyle w:val="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  <w:p w:rsidR="006267D4" w:rsidRDefault="006267D4">
            <w:pPr>
              <w:pStyle w:val="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  <w:p w:rsidR="006267D4" w:rsidRDefault="006267D4">
            <w:pPr>
              <w:pStyle w:val="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народного единства (Мы вместе, мы рядом), </w:t>
            </w:r>
          </w:p>
          <w:p w:rsidR="006267D4" w:rsidRDefault="006267D4">
            <w:pPr>
              <w:pStyle w:val="1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Россия–многонациональная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страна»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7D4" w:rsidRDefault="006267D4">
            <w:pPr>
              <w:spacing w:before="100" w:after="100"/>
              <w:jc w:val="center"/>
            </w:pPr>
            <w:r>
              <w:rPr>
                <w:color w:val="000000"/>
                <w:szCs w:val="28"/>
              </w:rPr>
              <w:t>ежегодно (май, июнь, август, ноябрь)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7D4" w:rsidRDefault="006267D4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ТабунщиковскийСДК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Табунщиковская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СОШ</w:t>
            </w:r>
          </w:p>
        </w:tc>
      </w:tr>
    </w:tbl>
    <w:p w:rsidR="006267D4" w:rsidRDefault="006267D4" w:rsidP="006267D4">
      <w:pPr>
        <w:pStyle w:val="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161FA" w:rsidRDefault="009161FA">
      <w:bookmarkStart w:id="0" w:name="_GoBack"/>
      <w:bookmarkEnd w:id="0"/>
    </w:p>
    <w:sectPr w:rsidR="009161FA" w:rsidSect="0012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267D4"/>
    <w:rsid w:val="00126544"/>
    <w:rsid w:val="006267D4"/>
    <w:rsid w:val="008966CE"/>
    <w:rsid w:val="009161FA"/>
    <w:rsid w:val="00980B20"/>
    <w:rsid w:val="00F8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7D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67D4"/>
    <w:rPr>
      <w:color w:val="0000FF"/>
      <w:u w:val="single"/>
    </w:rPr>
  </w:style>
  <w:style w:type="paragraph" w:customStyle="1" w:styleId="ConsPlusNonformat">
    <w:name w:val="ConsPlusNonformat"/>
    <w:rsid w:val="006267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Без интервала1"/>
    <w:rsid w:val="006267D4"/>
    <w:pPr>
      <w:suppressAutoHyphens/>
    </w:pPr>
    <w:rPr>
      <w:rFonts w:ascii="Calibri" w:eastAsia="Calibri" w:hAnsi="Calibri" w:cs="Mangal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7D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67D4"/>
    <w:rPr>
      <w:color w:val="0000FF"/>
      <w:u w:val="single"/>
    </w:rPr>
  </w:style>
  <w:style w:type="paragraph" w:customStyle="1" w:styleId="ConsPlusNonformat">
    <w:name w:val="ConsPlusNonformat"/>
    <w:rsid w:val="006267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6267D4"/>
    <w:pPr>
      <w:suppressAutoHyphens/>
    </w:pPr>
    <w:rPr>
      <w:rFonts w:ascii="Calibri" w:eastAsia="Calibri" w:hAnsi="Calibri" w:cs="Mangal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azdnichnie_meropriyat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igratcionnaya_situatciya/" TargetMode="External"/><Relationship Id="rId5" Type="http://schemas.openxmlformats.org/officeDocument/2006/relationships/hyperlink" Target="http://www.pandia.ru/text/category/plani_meropriyatij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pandia.ru/text/category/organi_mestnogo_samoupravl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2</cp:revision>
  <cp:lastPrinted>2025-01-23T08:20:00Z</cp:lastPrinted>
  <dcterms:created xsi:type="dcterms:W3CDTF">2025-01-23T08:22:00Z</dcterms:created>
  <dcterms:modified xsi:type="dcterms:W3CDTF">2025-01-23T08:22:00Z</dcterms:modified>
</cp:coreProperties>
</file>