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45" w:rsidRDefault="00E9119B" w:rsidP="009E6445">
      <w:pPr>
        <w:spacing w:before="12" w:after="12"/>
        <w:ind w:right="1701"/>
        <w:jc w:val="center"/>
        <w:rPr>
          <w:rFonts w:ascii="Segoe UI" w:eastAsia="Times New Roman" w:hAnsi="Segoe UI" w:cs="Segoe UI"/>
          <w:color w:val="333333"/>
          <w:sz w:val="20"/>
          <w:szCs w:val="20"/>
          <w:lang w:eastAsia="ru-RU"/>
        </w:rPr>
      </w:pPr>
      <w:r>
        <w:rPr>
          <w:rFonts w:ascii="Segoe UI" w:eastAsia="Times New Roman" w:hAnsi="Segoe UI" w:cs="Segoe UI"/>
          <w:color w:val="333333"/>
          <w:sz w:val="20"/>
          <w:szCs w:val="20"/>
          <w:lang w:eastAsia="ru-RU"/>
        </w:rPr>
        <w:t xml:space="preserve"> Администрация Табунщиковского сельского поселения</w:t>
      </w:r>
    </w:p>
    <w:p w:rsidR="00E9119B" w:rsidRPr="007B0B31" w:rsidRDefault="00E9119B" w:rsidP="009E6445">
      <w:pPr>
        <w:spacing w:before="12" w:after="12"/>
        <w:ind w:right="1701"/>
        <w:jc w:val="center"/>
        <w:rPr>
          <w:b/>
          <w:sz w:val="20"/>
        </w:rPr>
      </w:pPr>
      <w:r>
        <w:rPr>
          <w:rFonts w:ascii="Segoe UI" w:eastAsia="Times New Roman" w:hAnsi="Segoe UI" w:cs="Segoe UI"/>
          <w:color w:val="333333"/>
          <w:sz w:val="20"/>
          <w:szCs w:val="20"/>
          <w:lang w:eastAsia="ru-RU"/>
        </w:rPr>
        <w:t xml:space="preserve">Красносулинского района Ростовской области </w:t>
      </w:r>
    </w:p>
    <w:p w:rsidR="009E6445" w:rsidRPr="00E9119B" w:rsidRDefault="009E6445" w:rsidP="009E6445">
      <w:pPr>
        <w:spacing w:before="100" w:after="100"/>
        <w:ind w:right="1701"/>
        <w:jc w:val="center"/>
        <w:rPr>
          <w:b/>
          <w:sz w:val="24"/>
          <w:szCs w:val="24"/>
        </w:rPr>
      </w:pPr>
      <w:r w:rsidRPr="00E9119B">
        <w:rPr>
          <w:b/>
          <w:sz w:val="24"/>
          <w:szCs w:val="24"/>
        </w:rPr>
        <w:t>Постановление</w:t>
      </w:r>
    </w:p>
    <w:p w:rsidR="009E6445" w:rsidRPr="00E9119B" w:rsidRDefault="00BD3AD3" w:rsidP="009E6445">
      <w:pPr>
        <w:tabs>
          <w:tab w:val="center" w:pos="3686"/>
          <w:tab w:val="right" w:pos="7938"/>
        </w:tabs>
        <w:spacing w:before="160" w:after="160"/>
        <w:rPr>
          <w:sz w:val="24"/>
          <w:szCs w:val="24"/>
        </w:rPr>
      </w:pPr>
      <w:r>
        <w:rPr>
          <w:sz w:val="24"/>
          <w:szCs w:val="24"/>
        </w:rPr>
        <w:t>02.03.2016</w:t>
      </w:r>
      <w:r w:rsidR="009E6445" w:rsidRPr="00E9119B">
        <w:rPr>
          <w:sz w:val="24"/>
          <w:szCs w:val="24"/>
        </w:rPr>
        <w:tab/>
        <w:t xml:space="preserve">№ </w:t>
      </w:r>
      <w:r>
        <w:rPr>
          <w:sz w:val="24"/>
          <w:szCs w:val="24"/>
        </w:rPr>
        <w:t xml:space="preserve"> 35</w:t>
      </w:r>
      <w:r w:rsidR="009E6445" w:rsidRPr="00E9119B">
        <w:rPr>
          <w:sz w:val="24"/>
          <w:szCs w:val="24"/>
        </w:rPr>
        <w:tab/>
        <w:t>с.Табунщиково</w:t>
      </w:r>
    </w:p>
    <w:p w:rsidR="009E6445" w:rsidRPr="00E9119B" w:rsidRDefault="009E6445" w:rsidP="009E6445">
      <w:pPr>
        <w:tabs>
          <w:tab w:val="left" w:pos="4678"/>
          <w:tab w:val="left" w:pos="4820"/>
        </w:tabs>
        <w:spacing w:line="180" w:lineRule="exact"/>
        <w:ind w:right="5387"/>
        <w:rPr>
          <w:sz w:val="24"/>
          <w:szCs w:val="24"/>
        </w:rPr>
      </w:pPr>
      <w:bookmarkStart w:id="0" w:name="OLE_LINK3"/>
      <w:bookmarkStart w:id="1" w:name="OLE_LINK4"/>
    </w:p>
    <w:p w:rsidR="009E6445" w:rsidRPr="00E9119B" w:rsidRDefault="009E6445" w:rsidP="009E6445">
      <w:pPr>
        <w:tabs>
          <w:tab w:val="left" w:pos="4678"/>
        </w:tabs>
        <w:ind w:right="3968"/>
        <w:rPr>
          <w:color w:val="000000"/>
          <w:sz w:val="24"/>
          <w:szCs w:val="24"/>
        </w:rPr>
      </w:pPr>
      <w:r w:rsidRPr="00E9119B">
        <w:rPr>
          <w:sz w:val="24"/>
          <w:szCs w:val="24"/>
        </w:rPr>
        <w:t>О</w:t>
      </w:r>
      <w:bookmarkEnd w:id="0"/>
      <w:bookmarkEnd w:id="1"/>
      <w:r w:rsidRPr="00E9119B">
        <w:rPr>
          <w:sz w:val="24"/>
          <w:szCs w:val="24"/>
        </w:rPr>
        <w:t xml:space="preserve">б утверждении административного регламента по предоставлению муниципальной услуги </w:t>
      </w:r>
      <w:r w:rsidRPr="00E9119B">
        <w:rPr>
          <w:rFonts w:ascii="Arial" w:eastAsia="Times New Roman" w:hAnsi="Arial" w:cs="Arial"/>
          <w:b/>
          <w:bCs/>
          <w:color w:val="333333"/>
          <w:sz w:val="24"/>
          <w:szCs w:val="24"/>
          <w:lang w:eastAsia="ru-RU"/>
        </w:rPr>
        <w:t>«</w:t>
      </w:r>
      <w:r w:rsidRPr="00E9119B">
        <w:rPr>
          <w:rFonts w:ascii="Arial" w:eastAsia="Times New Roman" w:hAnsi="Arial" w:cs="Arial"/>
          <w:bCs/>
          <w:color w:val="333333"/>
          <w:sz w:val="24"/>
          <w:szCs w:val="24"/>
          <w:lang w:eastAsia="ru-RU"/>
        </w:rPr>
        <w:t>Предоставление порубочного билета и (или) разрешения на пересадку деревьев и кустарников»</w:t>
      </w:r>
      <w:r w:rsidRPr="00E9119B">
        <w:rPr>
          <w:sz w:val="24"/>
          <w:szCs w:val="24"/>
        </w:rPr>
        <w:t xml:space="preserve"> </w:t>
      </w:r>
      <w:r w:rsidRPr="00E9119B">
        <w:rPr>
          <w:color w:val="000000"/>
          <w:sz w:val="24"/>
          <w:szCs w:val="24"/>
        </w:rPr>
        <w:t xml:space="preserve">    </w:t>
      </w:r>
    </w:p>
    <w:p w:rsidR="009E6445" w:rsidRPr="00E9119B" w:rsidRDefault="009E6445" w:rsidP="009E6445">
      <w:pPr>
        <w:pStyle w:val="ac"/>
        <w:spacing w:before="0" w:after="0"/>
        <w:rPr>
          <w:rFonts w:ascii="Times New Roman" w:hAnsi="Times New Roman"/>
          <w:sz w:val="24"/>
          <w:szCs w:val="24"/>
        </w:rPr>
      </w:pPr>
    </w:p>
    <w:p w:rsidR="009E6445" w:rsidRPr="00E9119B" w:rsidRDefault="009E6445" w:rsidP="009E6445">
      <w:pPr>
        <w:pStyle w:val="a9"/>
        <w:rPr>
          <w:sz w:val="24"/>
          <w:lang w:eastAsia="ar-SA"/>
        </w:rPr>
      </w:pPr>
    </w:p>
    <w:p w:rsidR="009E6445" w:rsidRPr="00E9119B" w:rsidRDefault="009E6445" w:rsidP="009E6445">
      <w:pPr>
        <w:pStyle w:val="ab"/>
        <w:ind w:firstLine="567"/>
        <w:jc w:val="both"/>
        <w:rPr>
          <w:b w:val="0"/>
          <w:bCs/>
          <w:sz w:val="24"/>
          <w:szCs w:val="24"/>
          <w:lang w:val="ru-RU"/>
        </w:rPr>
      </w:pPr>
      <w:proofErr w:type="gramStart"/>
      <w:r w:rsidRPr="00E9119B">
        <w:rPr>
          <w:b w:val="0"/>
          <w:sz w:val="24"/>
          <w:szCs w:val="24"/>
          <w:lang w:val="ru-RU"/>
        </w:rPr>
        <w:t xml:space="preserve">В соответствии с </w:t>
      </w:r>
      <w:r w:rsidRPr="00E9119B">
        <w:rPr>
          <w:b w:val="0"/>
          <w:bCs/>
          <w:sz w:val="24"/>
          <w:szCs w:val="24"/>
          <w:lang w:val="ru-RU"/>
        </w:rPr>
        <w:t xml:space="preserve"> </w:t>
      </w:r>
      <w:r w:rsidRPr="00E9119B">
        <w:rPr>
          <w:b w:val="0"/>
          <w:sz w:val="24"/>
          <w:szCs w:val="24"/>
          <w:lang w:val="ru-RU"/>
        </w:rPr>
        <w:t>Федеральным законом</w:t>
      </w:r>
      <w:r w:rsidRPr="00E9119B">
        <w:rPr>
          <w:b w:val="0"/>
          <w:bCs/>
          <w:sz w:val="24"/>
          <w:szCs w:val="24"/>
          <w:lang w:val="ru-RU"/>
        </w:rPr>
        <w:t xml:space="preserve">  от 27.07.2010 № 210-ФЗ  «Об организации предоставления государственных и муниципальных услуг»,       постановлением Главы Табунщиковского сельского поселения Красносулинского района Ростовской области от 08.07.2010 № 37 «</w:t>
      </w:r>
      <w:r w:rsidRPr="00E9119B">
        <w:rPr>
          <w:b w:val="0"/>
          <w:sz w:val="24"/>
          <w:szCs w:val="24"/>
          <w:lang w:val="ru-RU"/>
        </w:rPr>
        <w:t>О порядке разработки и утверждения административных     регламентов исполнения муниципальных функций (предоставления муниципальных услуг)»</w:t>
      </w:r>
      <w:r w:rsidRPr="00E9119B">
        <w:rPr>
          <w:b w:val="0"/>
          <w:bCs/>
          <w:sz w:val="24"/>
          <w:szCs w:val="24"/>
          <w:lang w:val="ru-RU"/>
        </w:rPr>
        <w:t>, руководствуясь ст. 30 Устава     муниципального образования «Табунщиковское  сельское поселение», Администрация Табунщиковского   сельского поселения Красносулинского района</w:t>
      </w:r>
      <w:proofErr w:type="gramEnd"/>
    </w:p>
    <w:p w:rsidR="009E6445" w:rsidRPr="00E9119B" w:rsidRDefault="009E6445" w:rsidP="009E6445">
      <w:pPr>
        <w:ind w:firstLine="2410"/>
        <w:rPr>
          <w:bCs/>
          <w:sz w:val="24"/>
          <w:szCs w:val="24"/>
        </w:rPr>
      </w:pPr>
      <w:r w:rsidRPr="00E9119B">
        <w:rPr>
          <w:bCs/>
          <w:sz w:val="24"/>
          <w:szCs w:val="24"/>
        </w:rPr>
        <w:t xml:space="preserve">      </w:t>
      </w:r>
    </w:p>
    <w:p w:rsidR="009E6445" w:rsidRPr="00E9119B" w:rsidRDefault="009E6445" w:rsidP="009E6445">
      <w:pPr>
        <w:ind w:firstLine="2410"/>
        <w:rPr>
          <w:color w:val="000000"/>
          <w:sz w:val="24"/>
          <w:szCs w:val="24"/>
        </w:rPr>
      </w:pPr>
      <w:r w:rsidRPr="00E9119B">
        <w:rPr>
          <w:bCs/>
          <w:sz w:val="24"/>
          <w:szCs w:val="24"/>
        </w:rPr>
        <w:t xml:space="preserve">                      </w:t>
      </w:r>
      <w:r w:rsidRPr="00E9119B">
        <w:rPr>
          <w:color w:val="000000"/>
          <w:sz w:val="24"/>
          <w:szCs w:val="24"/>
        </w:rPr>
        <w:t>ПОСТАНОВЛЯЕТ:</w:t>
      </w:r>
    </w:p>
    <w:p w:rsidR="009E6445" w:rsidRPr="00E9119B" w:rsidRDefault="009E6445" w:rsidP="009E6445">
      <w:pPr>
        <w:spacing w:line="180" w:lineRule="exact"/>
        <w:ind w:firstLine="2410"/>
        <w:rPr>
          <w:color w:val="000000"/>
          <w:sz w:val="24"/>
          <w:szCs w:val="24"/>
        </w:rPr>
      </w:pPr>
    </w:p>
    <w:p w:rsidR="009E6445" w:rsidRPr="00E9119B" w:rsidRDefault="009E6445" w:rsidP="009E6445">
      <w:pPr>
        <w:tabs>
          <w:tab w:val="left" w:pos="4678"/>
          <w:tab w:val="left" w:pos="4820"/>
          <w:tab w:val="left" w:pos="5529"/>
        </w:tabs>
        <w:rPr>
          <w:color w:val="000000"/>
          <w:sz w:val="24"/>
          <w:szCs w:val="24"/>
        </w:rPr>
      </w:pPr>
      <w:r w:rsidRPr="00E9119B">
        <w:rPr>
          <w:sz w:val="24"/>
          <w:szCs w:val="24"/>
        </w:rPr>
        <w:t>1. Утвердить административный регламент по предоставлению муниципальной   услуги</w:t>
      </w:r>
      <w:r w:rsidR="00E9119B">
        <w:rPr>
          <w:color w:val="000000"/>
          <w:sz w:val="24"/>
          <w:szCs w:val="24"/>
        </w:rPr>
        <w:t xml:space="preserve"> </w:t>
      </w:r>
    </w:p>
    <w:p w:rsidR="009E6445" w:rsidRPr="00E9119B" w:rsidRDefault="00E9119B" w:rsidP="009E6445">
      <w:pPr>
        <w:tabs>
          <w:tab w:val="left" w:pos="4678"/>
          <w:tab w:val="left" w:pos="4820"/>
          <w:tab w:val="left" w:pos="5529"/>
        </w:tabs>
        <w:rPr>
          <w:color w:val="000000"/>
          <w:sz w:val="24"/>
          <w:szCs w:val="24"/>
        </w:rPr>
      </w:pPr>
      <w:r>
        <w:rPr>
          <w:rFonts w:ascii="Arial" w:eastAsia="Times New Roman" w:hAnsi="Arial" w:cs="Arial"/>
          <w:bCs/>
          <w:color w:val="333333"/>
          <w:sz w:val="24"/>
          <w:szCs w:val="24"/>
          <w:lang w:eastAsia="ru-RU"/>
        </w:rPr>
        <w:t xml:space="preserve">« </w:t>
      </w:r>
      <w:r w:rsidR="009E6445" w:rsidRPr="00E9119B">
        <w:rPr>
          <w:rFonts w:ascii="Arial" w:eastAsia="Times New Roman" w:hAnsi="Arial" w:cs="Arial"/>
          <w:bCs/>
          <w:color w:val="333333"/>
          <w:sz w:val="24"/>
          <w:szCs w:val="24"/>
          <w:lang w:eastAsia="ru-RU"/>
        </w:rPr>
        <w:t>Предоставление порубочного билета и (или) разрешения на пересадку деревьев и кустарников</w:t>
      </w:r>
      <w:r>
        <w:rPr>
          <w:rFonts w:ascii="Arial" w:eastAsia="Times New Roman" w:hAnsi="Arial" w:cs="Arial"/>
          <w:bCs/>
          <w:color w:val="333333"/>
          <w:sz w:val="24"/>
          <w:szCs w:val="24"/>
          <w:lang w:eastAsia="ru-RU"/>
        </w:rPr>
        <w:t xml:space="preserve"> «      </w:t>
      </w:r>
      <w:r w:rsidR="009E6445" w:rsidRPr="00E9119B">
        <w:rPr>
          <w:color w:val="000000"/>
          <w:sz w:val="24"/>
          <w:szCs w:val="24"/>
        </w:rPr>
        <w:t xml:space="preserve"> согласно приложению.</w:t>
      </w:r>
    </w:p>
    <w:p w:rsidR="009E6445" w:rsidRPr="00E9119B" w:rsidRDefault="009E6445" w:rsidP="009E6445">
      <w:pPr>
        <w:tabs>
          <w:tab w:val="left" w:pos="4678"/>
          <w:tab w:val="left" w:pos="4820"/>
          <w:tab w:val="left" w:pos="5529"/>
        </w:tabs>
        <w:rPr>
          <w:bCs/>
          <w:sz w:val="24"/>
          <w:szCs w:val="24"/>
        </w:rPr>
      </w:pPr>
      <w:r w:rsidRPr="00E9119B">
        <w:rPr>
          <w:sz w:val="24"/>
          <w:szCs w:val="24"/>
        </w:rPr>
        <w:t xml:space="preserve">2. </w:t>
      </w:r>
      <w:r w:rsidRPr="00E9119B">
        <w:rPr>
          <w:bCs/>
          <w:sz w:val="24"/>
          <w:szCs w:val="24"/>
        </w:rPr>
        <w:t>Настоящее постановление вступает в законную силу с момента официального обнародования на информационных стендах.</w:t>
      </w:r>
    </w:p>
    <w:p w:rsidR="009E6445" w:rsidRPr="00E9119B" w:rsidRDefault="009E6445" w:rsidP="009E6445">
      <w:pPr>
        <w:rPr>
          <w:sz w:val="24"/>
          <w:szCs w:val="24"/>
        </w:rPr>
      </w:pPr>
      <w:r w:rsidRPr="00E9119B">
        <w:rPr>
          <w:sz w:val="24"/>
          <w:szCs w:val="24"/>
        </w:rPr>
        <w:t xml:space="preserve">3. </w:t>
      </w:r>
      <w:proofErr w:type="gramStart"/>
      <w:r w:rsidRPr="00E9119B">
        <w:rPr>
          <w:sz w:val="24"/>
          <w:szCs w:val="24"/>
        </w:rPr>
        <w:t>Контроль    за</w:t>
      </w:r>
      <w:proofErr w:type="gramEnd"/>
      <w:r w:rsidRPr="00E9119B">
        <w:rPr>
          <w:sz w:val="24"/>
          <w:szCs w:val="24"/>
        </w:rPr>
        <w:t xml:space="preserve">  исполнением  настоящего постановления оставляю за собой.    </w:t>
      </w:r>
    </w:p>
    <w:p w:rsidR="009E6445" w:rsidRPr="00E9119B" w:rsidRDefault="009E6445" w:rsidP="009E6445">
      <w:pPr>
        <w:rPr>
          <w:sz w:val="24"/>
          <w:szCs w:val="24"/>
        </w:rPr>
      </w:pPr>
    </w:p>
    <w:p w:rsidR="009E6445" w:rsidRPr="00E9119B" w:rsidRDefault="009E6445" w:rsidP="009E6445">
      <w:pPr>
        <w:rPr>
          <w:sz w:val="24"/>
          <w:szCs w:val="24"/>
        </w:rPr>
      </w:pPr>
      <w:r w:rsidRPr="00E9119B">
        <w:rPr>
          <w:sz w:val="24"/>
          <w:szCs w:val="24"/>
        </w:rPr>
        <w:t xml:space="preserve">Глава  Администрации Табунщиковского </w:t>
      </w:r>
    </w:p>
    <w:p w:rsidR="009E6445" w:rsidRPr="00E9119B" w:rsidRDefault="009E6445" w:rsidP="009E6445">
      <w:pPr>
        <w:rPr>
          <w:sz w:val="24"/>
          <w:szCs w:val="24"/>
        </w:rPr>
      </w:pPr>
      <w:r w:rsidRPr="00E9119B">
        <w:rPr>
          <w:sz w:val="24"/>
          <w:szCs w:val="24"/>
        </w:rPr>
        <w:t>сельского поселения</w:t>
      </w:r>
      <w:r w:rsidRPr="00E9119B">
        <w:rPr>
          <w:sz w:val="24"/>
          <w:szCs w:val="24"/>
        </w:rPr>
        <w:tab/>
        <w:t xml:space="preserve">                                                                                        О.Н.Здроб</w:t>
      </w:r>
    </w:p>
    <w:p w:rsidR="009E6445" w:rsidRDefault="009E6445"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E9119B" w:rsidRDefault="00E9119B"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E9119B" w:rsidRDefault="00E9119B"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E9119B" w:rsidRDefault="00E9119B"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A63C8D" w:rsidRPr="002C0A5D" w:rsidRDefault="009E6445" w:rsidP="00A63C8D">
      <w:pPr>
        <w:shd w:val="clear" w:color="auto" w:fill="FFFFFF"/>
        <w:spacing w:before="240" w:after="240" w:line="360" w:lineRule="auto"/>
        <w:jc w:val="center"/>
        <w:rPr>
          <w:rFonts w:ascii="Arial" w:eastAsia="Times New Roman" w:hAnsi="Arial" w:cs="Arial"/>
          <w:color w:val="333333"/>
          <w:sz w:val="20"/>
          <w:szCs w:val="20"/>
          <w:lang w:eastAsia="ru-RU"/>
        </w:rPr>
      </w:pPr>
      <w:r>
        <w:rPr>
          <w:rFonts w:ascii="Arial" w:eastAsia="Times New Roman" w:hAnsi="Arial" w:cs="Arial"/>
          <w:b/>
          <w:bCs/>
          <w:color w:val="333333"/>
          <w:sz w:val="20"/>
          <w:szCs w:val="20"/>
          <w:lang w:eastAsia="ru-RU"/>
        </w:rPr>
        <w:t>А</w:t>
      </w:r>
      <w:r w:rsidR="00A63C8D" w:rsidRPr="002C0A5D">
        <w:rPr>
          <w:rFonts w:ascii="Arial" w:eastAsia="Times New Roman" w:hAnsi="Arial" w:cs="Arial"/>
          <w:b/>
          <w:bCs/>
          <w:color w:val="333333"/>
          <w:sz w:val="20"/>
          <w:szCs w:val="20"/>
          <w:lang w:eastAsia="ru-RU"/>
        </w:rPr>
        <w:t>МИНИСТРАТИВНЫЙ РЕГЛАМЕНТ</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b/>
          <w:bCs/>
          <w:color w:val="333333"/>
          <w:sz w:val="20"/>
          <w:szCs w:val="20"/>
          <w:lang w:eastAsia="ru-RU"/>
        </w:rPr>
        <w:t>по предоставлению муниципальной услуги:</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b/>
          <w:bCs/>
          <w:color w:val="333333"/>
          <w:sz w:val="20"/>
          <w:szCs w:val="20"/>
          <w:lang w:eastAsia="ru-RU"/>
        </w:rPr>
        <w:t>«Предоставление порубочного билета и (или) разрешения на пересадку деревьев и кустарников»</w:t>
      </w:r>
      <w:r w:rsidRPr="002C0A5D">
        <w:rPr>
          <w:rFonts w:ascii="Arial" w:eastAsia="Times New Roman" w:hAnsi="Arial" w:cs="Arial"/>
          <w:color w:val="333333"/>
          <w:sz w:val="20"/>
          <w:szCs w:val="20"/>
          <w:lang w:eastAsia="ru-RU"/>
        </w:rPr>
        <w:t> </w:t>
      </w:r>
    </w:p>
    <w:p w:rsidR="00A63C8D" w:rsidRPr="002C0A5D" w:rsidRDefault="00A63C8D" w:rsidP="00E9119B">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1. Общие положения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1.1.                </w:t>
      </w:r>
      <w:proofErr w:type="gramStart"/>
      <w:r w:rsidRPr="002C0A5D">
        <w:rPr>
          <w:rFonts w:ascii="Arial" w:eastAsia="Times New Roman" w:hAnsi="Arial" w:cs="Arial"/>
          <w:color w:val="333333"/>
          <w:sz w:val="20"/>
          <w:szCs w:val="20"/>
          <w:lang w:eastAsia="ru-RU"/>
        </w:rPr>
        <w:t>Административный регламент по исполнению муниципальной услуги «Предоставление порубочного билета и (или) разрешения на пересадку деревьев и кустарников»  (далее по тексту – регламент)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roofErr w:type="gramEnd"/>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Основные понятия, используемые в административном регламенте: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proofErr w:type="gramStart"/>
      <w:r w:rsidRPr="002C0A5D">
        <w:rPr>
          <w:rFonts w:ascii="Arial" w:eastAsia="Times New Roman" w:hAnsi="Arial" w:cs="Arial"/>
          <w:color w:val="333333"/>
          <w:sz w:val="20"/>
          <w:szCs w:val="20"/>
          <w:lang w:eastAsia="ru-RU"/>
        </w:rPr>
        <w:t>-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r w:rsidR="002C0A5D">
        <w:rPr>
          <w:rFonts w:ascii="Arial" w:eastAsia="Times New Roman" w:hAnsi="Arial" w:cs="Arial"/>
          <w:color w:val="333333"/>
          <w:sz w:val="20"/>
          <w:szCs w:val="20"/>
          <w:lang w:eastAsia="ru-RU"/>
        </w:rPr>
        <w:t xml:space="preserve"> Табунщиковского</w:t>
      </w:r>
      <w:r w:rsidRPr="002C0A5D">
        <w:rPr>
          <w:rFonts w:ascii="Arial" w:eastAsia="Times New Roman" w:hAnsi="Arial" w:cs="Arial"/>
          <w:color w:val="333333"/>
          <w:sz w:val="20"/>
          <w:szCs w:val="20"/>
          <w:lang w:eastAsia="ru-RU"/>
        </w:rPr>
        <w:t xml:space="preserve"> сельского поселения;</w:t>
      </w:r>
      <w:proofErr w:type="gramEnd"/>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должностное лицо – муниципальный служащий, исполняющий административные действия при предоставлении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1.2. Правом на получение муниципальной услуги, указанной в Регламенте, обладают юридические и физические лица (далее - Заявители), имеющие намерение осуществить снос, обрезку, </w:t>
      </w:r>
      <w:r w:rsidRPr="002C0A5D">
        <w:rPr>
          <w:rFonts w:ascii="Arial" w:eastAsia="Times New Roman" w:hAnsi="Arial" w:cs="Arial"/>
          <w:color w:val="333333"/>
          <w:sz w:val="20"/>
          <w:szCs w:val="20"/>
          <w:lang w:eastAsia="ru-RU"/>
        </w:rPr>
        <w:lastRenderedPageBreak/>
        <w:t>пересадку зеленых насаждений, за исключением сноса, обрезки, пересадки зеленых насаждений на территориях индивидуальных, в том числе садоводческих, приусадебных участков, а также дачных кооперативов.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w:t>
      </w:r>
      <w:proofErr w:type="gramStart"/>
      <w:r w:rsidRPr="002C0A5D">
        <w:rPr>
          <w:rFonts w:ascii="Arial" w:eastAsia="Times New Roman" w:hAnsi="Arial" w:cs="Arial"/>
          <w:color w:val="333333"/>
          <w:sz w:val="20"/>
          <w:szCs w:val="20"/>
          <w:lang w:eastAsia="ru-RU"/>
        </w:rPr>
        <w:t>документ</w:t>
      </w:r>
      <w:proofErr w:type="gramEnd"/>
      <w:r w:rsidRPr="002C0A5D">
        <w:rPr>
          <w:rFonts w:ascii="Arial" w:eastAsia="Times New Roman" w:hAnsi="Arial" w:cs="Arial"/>
          <w:color w:val="333333"/>
          <w:sz w:val="20"/>
          <w:szCs w:val="20"/>
          <w:lang w:eastAsia="ru-RU"/>
        </w:rPr>
        <w:t xml:space="preserve"> подтверждающий полномочия на обращение с заявлением о предоставлении муниципальной услуги (подлинник, либо нотариально заверенную копию).</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6A487D">
        <w:rPr>
          <w:rFonts w:ascii="Arial" w:eastAsia="Times New Roman" w:hAnsi="Arial" w:cs="Arial"/>
          <w:color w:val="333333"/>
          <w:sz w:val="20"/>
          <w:szCs w:val="20"/>
          <w:lang w:eastAsia="ru-RU"/>
        </w:rPr>
        <w:t xml:space="preserve">1.3. Информацию о порядке предоставления муниципальной услуги заявитель может получить  в сети Интернет на официальном </w:t>
      </w:r>
      <w:r w:rsidR="006A487D" w:rsidRPr="006A487D">
        <w:rPr>
          <w:rFonts w:ascii="Arial" w:eastAsia="Times New Roman" w:hAnsi="Arial" w:cs="Arial"/>
          <w:color w:val="333333"/>
          <w:sz w:val="20"/>
          <w:szCs w:val="20"/>
          <w:lang w:eastAsia="ru-RU"/>
        </w:rPr>
        <w:t xml:space="preserve"> </w:t>
      </w:r>
      <w:r w:rsidRPr="006A487D">
        <w:rPr>
          <w:rFonts w:ascii="Arial" w:eastAsia="Times New Roman" w:hAnsi="Arial" w:cs="Arial"/>
          <w:color w:val="333333"/>
          <w:sz w:val="20"/>
          <w:szCs w:val="20"/>
          <w:lang w:eastAsia="ru-RU"/>
        </w:rPr>
        <w:t xml:space="preserve"> </w:t>
      </w:r>
      <w:r w:rsidR="006A487D" w:rsidRPr="006A487D">
        <w:rPr>
          <w:rFonts w:ascii="Times New Roman" w:hAnsi="Times New Roman" w:cs="Times New Roman"/>
          <w:sz w:val="20"/>
          <w:szCs w:val="20"/>
        </w:rPr>
        <w:t xml:space="preserve">  сайте </w:t>
      </w:r>
      <w:r w:rsidR="006A487D" w:rsidRPr="006A487D">
        <w:rPr>
          <w:sz w:val="20"/>
          <w:szCs w:val="20"/>
        </w:rPr>
        <w:t xml:space="preserve">Администрации </w:t>
      </w:r>
      <w:r w:rsidR="006A487D" w:rsidRPr="006A487D">
        <w:rPr>
          <w:iCs/>
          <w:sz w:val="20"/>
          <w:szCs w:val="20"/>
        </w:rPr>
        <w:t>Красносулинского района</w:t>
      </w:r>
      <w:r w:rsidR="006A487D" w:rsidRPr="006A487D">
        <w:rPr>
          <w:sz w:val="20"/>
          <w:szCs w:val="20"/>
        </w:rPr>
        <w:t xml:space="preserve"> в сети Интернет:  </w:t>
      </w:r>
      <w:hyperlink r:id="rId5" w:history="1">
        <w:r w:rsidR="006A487D" w:rsidRPr="006A487D">
          <w:rPr>
            <w:rStyle w:val="a4"/>
            <w:sz w:val="20"/>
            <w:szCs w:val="20"/>
            <w:lang w:val="en-US"/>
          </w:rPr>
          <w:t>http</w:t>
        </w:r>
        <w:r w:rsidR="006A487D" w:rsidRPr="006A487D">
          <w:rPr>
            <w:rStyle w:val="a4"/>
            <w:sz w:val="20"/>
            <w:szCs w:val="20"/>
          </w:rPr>
          <w:t>://</w:t>
        </w:r>
        <w:proofErr w:type="spellStart"/>
        <w:r w:rsidR="006A487D" w:rsidRPr="006A487D">
          <w:rPr>
            <w:rStyle w:val="a4"/>
            <w:sz w:val="20"/>
            <w:szCs w:val="20"/>
            <w:lang w:val="en-US"/>
          </w:rPr>
          <w:t>ksrayon</w:t>
        </w:r>
        <w:proofErr w:type="spellEnd"/>
        <w:r w:rsidR="006A487D" w:rsidRPr="006A487D">
          <w:rPr>
            <w:rStyle w:val="a4"/>
            <w:sz w:val="20"/>
            <w:szCs w:val="20"/>
          </w:rPr>
          <w:t>.</w:t>
        </w:r>
        <w:proofErr w:type="spellStart"/>
        <w:r w:rsidR="006A487D" w:rsidRPr="006A487D">
          <w:rPr>
            <w:rStyle w:val="a4"/>
            <w:sz w:val="20"/>
            <w:szCs w:val="20"/>
            <w:lang w:val="en-US"/>
          </w:rPr>
          <w:t>donland</w:t>
        </w:r>
        <w:proofErr w:type="spellEnd"/>
        <w:r w:rsidR="006A487D" w:rsidRPr="006A487D">
          <w:rPr>
            <w:rStyle w:val="a4"/>
            <w:sz w:val="20"/>
            <w:szCs w:val="20"/>
          </w:rPr>
          <w:t>.</w:t>
        </w:r>
        <w:proofErr w:type="spellStart"/>
        <w:r w:rsidR="006A487D" w:rsidRPr="006A487D">
          <w:rPr>
            <w:rStyle w:val="a4"/>
            <w:sz w:val="20"/>
            <w:szCs w:val="20"/>
            <w:lang w:val="en-US"/>
          </w:rPr>
          <w:t>ru</w:t>
        </w:r>
        <w:proofErr w:type="spellEnd"/>
        <w:r w:rsidR="006A487D" w:rsidRPr="006A487D">
          <w:rPr>
            <w:rStyle w:val="a4"/>
            <w:sz w:val="20"/>
            <w:szCs w:val="20"/>
          </w:rPr>
          <w:t>/</w:t>
        </w:r>
      </w:hyperlink>
      <w:r w:rsidR="006A487D" w:rsidRPr="006A487D">
        <w:rPr>
          <w:sz w:val="20"/>
          <w:szCs w:val="20"/>
        </w:rPr>
        <w:t xml:space="preserve">  на страничке  МО «Табунщиковское сельское поселение»  </w:t>
      </w:r>
      <w:r w:rsidR="006A487D" w:rsidRPr="006A487D">
        <w:rPr>
          <w:rFonts w:ascii="Times New Roman" w:hAnsi="Times New Roman" w:cs="Times New Roman"/>
          <w:color w:val="FF0000"/>
          <w:sz w:val="20"/>
          <w:szCs w:val="20"/>
        </w:rPr>
        <w:t xml:space="preserve"> </w:t>
      </w:r>
      <w:r w:rsidR="006A487D" w:rsidRPr="006A487D">
        <w:rPr>
          <w:sz w:val="20"/>
          <w:szCs w:val="20"/>
        </w:rPr>
        <w:t xml:space="preserve">  </w:t>
      </w:r>
      <w:r w:rsidR="006A487D" w:rsidRPr="006A487D">
        <w:rPr>
          <w:rFonts w:ascii="Times New Roman" w:hAnsi="Times New Roman" w:cs="Times New Roman"/>
          <w:color w:val="000000"/>
          <w:sz w:val="20"/>
          <w:szCs w:val="20"/>
        </w:rPr>
        <w:t>и на официальном сайте МАУ «МФЦ Красносулинского района» (</w:t>
      </w:r>
      <w:proofErr w:type="spellStart"/>
      <w:r w:rsidR="006A487D" w:rsidRPr="006A487D">
        <w:rPr>
          <w:rFonts w:ascii="Times New Roman" w:hAnsi="Times New Roman" w:cs="Times New Roman"/>
          <w:color w:val="000000"/>
          <w:sz w:val="20"/>
          <w:szCs w:val="20"/>
          <w:lang w:val="en-US"/>
        </w:rPr>
        <w:t>mfc</w:t>
      </w:r>
      <w:proofErr w:type="spellEnd"/>
      <w:r w:rsidR="006A487D" w:rsidRPr="006A487D">
        <w:rPr>
          <w:rFonts w:ascii="Times New Roman" w:hAnsi="Times New Roman" w:cs="Times New Roman"/>
          <w:color w:val="000000"/>
          <w:sz w:val="20"/>
          <w:szCs w:val="20"/>
        </w:rPr>
        <w:t>-</w:t>
      </w:r>
      <w:proofErr w:type="spellStart"/>
      <w:r w:rsidR="006A487D" w:rsidRPr="006A487D">
        <w:rPr>
          <w:rFonts w:ascii="Times New Roman" w:hAnsi="Times New Roman" w:cs="Times New Roman"/>
          <w:color w:val="000000"/>
          <w:sz w:val="20"/>
          <w:szCs w:val="20"/>
          <w:lang w:val="en-US"/>
        </w:rPr>
        <w:t>krsulin</w:t>
      </w:r>
      <w:proofErr w:type="spellEnd"/>
      <w:r w:rsidR="006A487D" w:rsidRPr="006A487D">
        <w:rPr>
          <w:rFonts w:ascii="Times New Roman" w:hAnsi="Times New Roman" w:cs="Times New Roman"/>
          <w:color w:val="000000"/>
          <w:sz w:val="20"/>
          <w:szCs w:val="20"/>
        </w:rPr>
        <w:t>/</w:t>
      </w:r>
      <w:proofErr w:type="spellStart"/>
      <w:r w:rsidR="006A487D" w:rsidRPr="006A487D">
        <w:rPr>
          <w:rFonts w:ascii="Times New Roman" w:hAnsi="Times New Roman" w:cs="Times New Roman"/>
          <w:color w:val="000000"/>
          <w:sz w:val="20"/>
          <w:szCs w:val="20"/>
          <w:lang w:val="en-US"/>
        </w:rPr>
        <w:t>ru</w:t>
      </w:r>
      <w:proofErr w:type="spellEnd"/>
      <w:r w:rsidR="006A487D" w:rsidRPr="006A487D">
        <w:rPr>
          <w:rFonts w:ascii="Times New Roman" w:hAnsi="Times New Roman" w:cs="Times New Roman"/>
          <w:color w:val="000000"/>
          <w:sz w:val="20"/>
          <w:szCs w:val="20"/>
        </w:rPr>
        <w:t>).</w:t>
      </w:r>
      <w:r w:rsidRPr="006A487D">
        <w:rPr>
          <w:rFonts w:ascii="Arial" w:eastAsia="Times New Roman" w:hAnsi="Arial" w:cs="Arial"/>
          <w:color w:val="333333"/>
          <w:sz w:val="20"/>
          <w:szCs w:val="20"/>
          <w:lang w:eastAsia="ru-RU"/>
        </w:rPr>
        <w:t>, на информационных стендах. Подробная информация об органах, предоставляющих муниципальную услугу, содержится в п. 2.2 настоящего  регламента.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1.4. Информация  о муниципальной услуге внесена в реестр муниципальных услуг, оказываемых на территории муниципального образования  </w:t>
      </w:r>
      <w:r w:rsidR="00941169" w:rsidRPr="002C0A5D">
        <w:rPr>
          <w:rFonts w:ascii="Arial" w:eastAsia="Times New Roman" w:hAnsi="Arial" w:cs="Arial"/>
          <w:color w:val="333333"/>
          <w:sz w:val="20"/>
          <w:szCs w:val="20"/>
          <w:lang w:eastAsia="ru-RU"/>
        </w:rPr>
        <w:t xml:space="preserve">Табунщиковское </w:t>
      </w:r>
      <w:r w:rsidRPr="002C0A5D">
        <w:rPr>
          <w:rFonts w:ascii="Arial" w:eastAsia="Times New Roman" w:hAnsi="Arial" w:cs="Arial"/>
          <w:color w:val="333333"/>
          <w:sz w:val="20"/>
          <w:szCs w:val="20"/>
          <w:lang w:eastAsia="ru-RU"/>
        </w:rPr>
        <w:t xml:space="preserve"> сельское поселение, утвержденный постановлением администрации </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w:t>
      </w:r>
      <w:proofErr w:type="gramStart"/>
      <w:r w:rsidRPr="002C0A5D">
        <w:rPr>
          <w:rFonts w:ascii="Arial" w:eastAsia="Times New Roman" w:hAnsi="Arial" w:cs="Arial"/>
          <w:color w:val="333333"/>
          <w:sz w:val="20"/>
          <w:szCs w:val="20"/>
          <w:lang w:eastAsia="ru-RU"/>
        </w:rPr>
        <w:t>от</w:t>
      </w:r>
      <w:proofErr w:type="gramEnd"/>
      <w:r w:rsidRPr="002C0A5D">
        <w:rPr>
          <w:rFonts w:ascii="Arial" w:eastAsia="Times New Roman" w:hAnsi="Arial" w:cs="Arial"/>
          <w:color w:val="333333"/>
          <w:sz w:val="20"/>
          <w:szCs w:val="20"/>
          <w:lang w:eastAsia="ru-RU"/>
        </w:rPr>
        <w:t xml:space="preserve"> ______________ № _____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b/>
          <w:bCs/>
          <w:color w:val="333333"/>
          <w:sz w:val="20"/>
          <w:szCs w:val="20"/>
          <w:lang w:eastAsia="ru-RU"/>
        </w:rPr>
        <w:t>2.Стандарт предоставления муниципальной услуги</w:t>
      </w:r>
    </w:p>
    <w:p w:rsidR="00E9119B" w:rsidRDefault="00A63C8D" w:rsidP="00743914">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2.1. Наименование муниципальной услуги: «Предоставление порубочного билета и (или) разрешения на пересадку деревьев и кустарников».</w:t>
      </w:r>
    </w:p>
    <w:p w:rsidR="00A63C8D" w:rsidRPr="002C0A5D" w:rsidRDefault="00A63C8D" w:rsidP="00743914">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2.2. Муниципальная услуга предоставляется  администрацией</w:t>
      </w:r>
      <w:r w:rsidR="00941169" w:rsidRPr="002C0A5D">
        <w:rPr>
          <w:rFonts w:ascii="Arial" w:eastAsia="Times New Roman" w:hAnsi="Arial" w:cs="Arial"/>
          <w:color w:val="333333"/>
          <w:sz w:val="20"/>
          <w:szCs w:val="20"/>
          <w:lang w:eastAsia="ru-RU"/>
        </w:rPr>
        <w:t xml:space="preserve"> </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w:t>
      </w:r>
      <w:r w:rsidR="00941169" w:rsidRPr="002C0A5D">
        <w:rPr>
          <w:rFonts w:ascii="Arial" w:eastAsia="Times New Roman" w:hAnsi="Arial" w:cs="Arial"/>
          <w:color w:val="333333"/>
          <w:sz w:val="20"/>
          <w:szCs w:val="20"/>
          <w:lang w:eastAsia="ru-RU"/>
        </w:rPr>
        <w:t xml:space="preserve">Красносулинского </w:t>
      </w:r>
      <w:r w:rsidRPr="002C0A5D">
        <w:rPr>
          <w:rFonts w:ascii="Arial" w:eastAsia="Times New Roman" w:hAnsi="Arial" w:cs="Arial"/>
          <w:color w:val="333333"/>
          <w:sz w:val="20"/>
          <w:szCs w:val="20"/>
          <w:lang w:eastAsia="ru-RU"/>
        </w:rPr>
        <w:t xml:space="preserve"> района </w:t>
      </w:r>
      <w:r w:rsidR="00941169" w:rsidRPr="002C0A5D">
        <w:rPr>
          <w:rFonts w:ascii="Arial" w:eastAsia="Times New Roman" w:hAnsi="Arial" w:cs="Arial"/>
          <w:color w:val="333333"/>
          <w:sz w:val="20"/>
          <w:szCs w:val="20"/>
          <w:lang w:eastAsia="ru-RU"/>
        </w:rPr>
        <w:t xml:space="preserve">Ростовской </w:t>
      </w:r>
      <w:r w:rsidRPr="002C0A5D">
        <w:rPr>
          <w:rFonts w:ascii="Arial" w:eastAsia="Times New Roman" w:hAnsi="Arial" w:cs="Arial"/>
          <w:color w:val="333333"/>
          <w:sz w:val="20"/>
          <w:szCs w:val="20"/>
          <w:lang w:eastAsia="ru-RU"/>
        </w:rPr>
        <w:t xml:space="preserve"> области (далее – администрация).</w:t>
      </w:r>
      <w:r w:rsidR="00743914" w:rsidRPr="002C0A5D">
        <w:rPr>
          <w:rFonts w:ascii="Arial" w:eastAsia="Times New Roman" w:hAnsi="Arial" w:cs="Arial"/>
          <w:color w:val="333333"/>
          <w:sz w:val="20"/>
          <w:szCs w:val="20"/>
          <w:lang w:eastAsia="ru-RU"/>
        </w:rPr>
        <w:t xml:space="preserve">  </w:t>
      </w:r>
    </w:p>
    <w:p w:rsidR="00743914" w:rsidRPr="002C0A5D" w:rsidRDefault="00743914" w:rsidP="00743914">
      <w:pPr>
        <w:pStyle w:val="Standard"/>
        <w:spacing w:line="216" w:lineRule="auto"/>
        <w:ind w:left="567"/>
        <w:rPr>
          <w:rFonts w:cs="Times New Roman"/>
          <w:sz w:val="20"/>
          <w:szCs w:val="20"/>
          <w:lang w:val="ru-RU"/>
        </w:rPr>
      </w:pPr>
      <w:proofErr w:type="spellStart"/>
      <w:r w:rsidRPr="002C0A5D">
        <w:rPr>
          <w:rFonts w:cs="Times New Roman"/>
          <w:sz w:val="20"/>
          <w:szCs w:val="20"/>
        </w:rPr>
        <w:t>Юридический</w:t>
      </w:r>
      <w:proofErr w:type="spellEnd"/>
      <w:r w:rsidRPr="002C0A5D">
        <w:rPr>
          <w:rFonts w:cs="Times New Roman"/>
          <w:sz w:val="20"/>
          <w:szCs w:val="20"/>
        </w:rPr>
        <w:t xml:space="preserve"> </w:t>
      </w:r>
      <w:proofErr w:type="spellStart"/>
      <w:r w:rsidRPr="002C0A5D">
        <w:rPr>
          <w:rFonts w:cs="Times New Roman"/>
          <w:sz w:val="20"/>
          <w:szCs w:val="20"/>
        </w:rPr>
        <w:t>адрес</w:t>
      </w:r>
      <w:proofErr w:type="spellEnd"/>
      <w:r w:rsidRPr="002C0A5D">
        <w:rPr>
          <w:rFonts w:cs="Times New Roman"/>
          <w:sz w:val="20"/>
          <w:szCs w:val="20"/>
        </w:rPr>
        <w:t xml:space="preserve">: </w:t>
      </w:r>
      <w:r w:rsidRPr="002C0A5D">
        <w:rPr>
          <w:rFonts w:cs="Times New Roman"/>
          <w:bCs/>
          <w:sz w:val="20"/>
          <w:szCs w:val="20"/>
        </w:rPr>
        <w:t>3463</w:t>
      </w:r>
      <w:r w:rsidRPr="002C0A5D">
        <w:rPr>
          <w:rFonts w:cs="Times New Roman"/>
          <w:bCs/>
          <w:sz w:val="20"/>
          <w:szCs w:val="20"/>
          <w:lang w:val="ru-RU"/>
        </w:rPr>
        <w:t>91</w:t>
      </w:r>
      <w:r w:rsidRPr="002C0A5D">
        <w:rPr>
          <w:rFonts w:cs="Times New Roman"/>
          <w:bCs/>
          <w:sz w:val="20"/>
          <w:szCs w:val="20"/>
        </w:rPr>
        <w:t xml:space="preserve">, </w:t>
      </w:r>
      <w:proofErr w:type="spellStart"/>
      <w:r w:rsidRPr="002C0A5D">
        <w:rPr>
          <w:rFonts w:cs="Times New Roman"/>
          <w:bCs/>
          <w:sz w:val="20"/>
          <w:szCs w:val="20"/>
        </w:rPr>
        <w:t>Ростовская</w:t>
      </w:r>
      <w:proofErr w:type="spellEnd"/>
      <w:r w:rsidRPr="002C0A5D">
        <w:rPr>
          <w:rFonts w:cs="Times New Roman"/>
          <w:bCs/>
          <w:sz w:val="20"/>
          <w:szCs w:val="20"/>
        </w:rPr>
        <w:t xml:space="preserve"> </w:t>
      </w:r>
      <w:proofErr w:type="spellStart"/>
      <w:r w:rsidRPr="002C0A5D">
        <w:rPr>
          <w:rFonts w:cs="Times New Roman"/>
          <w:bCs/>
          <w:sz w:val="20"/>
          <w:szCs w:val="20"/>
        </w:rPr>
        <w:t>область</w:t>
      </w:r>
      <w:proofErr w:type="spellEnd"/>
      <w:r w:rsidRPr="002C0A5D">
        <w:rPr>
          <w:rFonts w:cs="Times New Roman"/>
          <w:bCs/>
          <w:sz w:val="20"/>
          <w:szCs w:val="20"/>
        </w:rPr>
        <w:t xml:space="preserve">, </w:t>
      </w:r>
      <w:proofErr w:type="spellStart"/>
      <w:r w:rsidRPr="002C0A5D">
        <w:rPr>
          <w:rFonts w:cs="Times New Roman"/>
          <w:bCs/>
          <w:sz w:val="20"/>
          <w:szCs w:val="20"/>
        </w:rPr>
        <w:t>Красносулинский</w:t>
      </w:r>
      <w:proofErr w:type="spellEnd"/>
      <w:r w:rsidRPr="002C0A5D">
        <w:rPr>
          <w:rFonts w:cs="Times New Roman"/>
          <w:bCs/>
          <w:sz w:val="20"/>
          <w:szCs w:val="20"/>
        </w:rPr>
        <w:t xml:space="preserve"> </w:t>
      </w:r>
      <w:proofErr w:type="spellStart"/>
      <w:r w:rsidRPr="002C0A5D">
        <w:rPr>
          <w:rFonts w:cs="Times New Roman"/>
          <w:bCs/>
          <w:sz w:val="20"/>
          <w:szCs w:val="20"/>
        </w:rPr>
        <w:t>район</w:t>
      </w:r>
      <w:proofErr w:type="spellEnd"/>
      <w:r w:rsidRPr="002C0A5D">
        <w:rPr>
          <w:rFonts w:cs="Times New Roman"/>
          <w:bCs/>
          <w:sz w:val="20"/>
          <w:szCs w:val="20"/>
        </w:rPr>
        <w:t xml:space="preserve">, </w:t>
      </w:r>
      <w:r w:rsidRPr="002C0A5D">
        <w:rPr>
          <w:rFonts w:cs="Times New Roman"/>
          <w:bCs/>
          <w:sz w:val="20"/>
          <w:szCs w:val="20"/>
          <w:lang w:val="ru-RU"/>
        </w:rPr>
        <w:t>с.</w:t>
      </w:r>
      <w:r w:rsidRPr="002C0A5D">
        <w:rPr>
          <w:rFonts w:cs="Times New Roman"/>
          <w:bCs/>
          <w:sz w:val="20"/>
          <w:szCs w:val="20"/>
        </w:rPr>
        <w:t xml:space="preserve"> </w:t>
      </w:r>
      <w:r w:rsidRPr="002C0A5D">
        <w:rPr>
          <w:rFonts w:cs="Times New Roman"/>
          <w:bCs/>
          <w:sz w:val="20"/>
          <w:szCs w:val="20"/>
          <w:lang w:val="ru-RU"/>
        </w:rPr>
        <w:t>Табунщиково ул.Ленина</w:t>
      </w:r>
      <w:proofErr w:type="gramStart"/>
      <w:r w:rsidRPr="002C0A5D">
        <w:rPr>
          <w:rFonts w:cs="Times New Roman"/>
          <w:bCs/>
          <w:sz w:val="20"/>
          <w:szCs w:val="20"/>
          <w:lang w:val="ru-RU"/>
        </w:rPr>
        <w:t>,60</w:t>
      </w:r>
      <w:proofErr w:type="gramEnd"/>
    </w:p>
    <w:p w:rsidR="00743914" w:rsidRPr="002C0A5D" w:rsidRDefault="00743914" w:rsidP="00743914">
      <w:pPr>
        <w:keepNext/>
        <w:keepLines/>
        <w:rPr>
          <w:sz w:val="20"/>
          <w:szCs w:val="20"/>
        </w:rPr>
      </w:pPr>
      <w:r w:rsidRPr="002C0A5D">
        <w:rPr>
          <w:sz w:val="20"/>
          <w:szCs w:val="20"/>
        </w:rPr>
        <w:t xml:space="preserve">Электронный адрес: </w:t>
      </w:r>
      <w:r w:rsidRPr="002C0A5D">
        <w:rPr>
          <w:sz w:val="20"/>
          <w:szCs w:val="20"/>
          <w:lang w:val="en-US"/>
        </w:rPr>
        <w:t>E</w:t>
      </w:r>
      <w:r w:rsidRPr="002C0A5D">
        <w:rPr>
          <w:sz w:val="20"/>
          <w:szCs w:val="20"/>
        </w:rPr>
        <w:t>-</w:t>
      </w:r>
      <w:r w:rsidRPr="002C0A5D">
        <w:rPr>
          <w:sz w:val="20"/>
          <w:szCs w:val="20"/>
          <w:lang w:val="en-US"/>
        </w:rPr>
        <w:t>mail</w:t>
      </w:r>
      <w:r w:rsidRPr="002C0A5D">
        <w:rPr>
          <w:sz w:val="20"/>
          <w:szCs w:val="20"/>
        </w:rPr>
        <w:t xml:space="preserve">: </w:t>
      </w:r>
      <w:hyperlink r:id="rId6" w:history="1">
        <w:r w:rsidRPr="002C0A5D">
          <w:rPr>
            <w:rStyle w:val="a4"/>
            <w:sz w:val="20"/>
            <w:szCs w:val="20"/>
            <w:lang w:val="en-US"/>
          </w:rPr>
          <w:t>sp</w:t>
        </w:r>
        <w:r w:rsidRPr="002C0A5D">
          <w:rPr>
            <w:rStyle w:val="a4"/>
            <w:sz w:val="20"/>
            <w:szCs w:val="20"/>
          </w:rPr>
          <w:t>.18200@</w:t>
        </w:r>
        <w:r w:rsidRPr="002C0A5D">
          <w:rPr>
            <w:rStyle w:val="a4"/>
            <w:sz w:val="20"/>
            <w:szCs w:val="20"/>
            <w:lang w:val="en-US"/>
          </w:rPr>
          <w:t>donpac</w:t>
        </w:r>
        <w:r w:rsidRPr="002C0A5D">
          <w:rPr>
            <w:rStyle w:val="a4"/>
            <w:sz w:val="20"/>
            <w:szCs w:val="20"/>
          </w:rPr>
          <w:t>.</w:t>
        </w:r>
        <w:r w:rsidRPr="002C0A5D">
          <w:rPr>
            <w:rStyle w:val="a4"/>
            <w:sz w:val="20"/>
            <w:szCs w:val="20"/>
            <w:lang w:val="en-US"/>
          </w:rPr>
          <w:t>ru</w:t>
        </w:r>
      </w:hyperlink>
      <w:r w:rsidRPr="002C0A5D">
        <w:rPr>
          <w:sz w:val="20"/>
          <w:szCs w:val="20"/>
        </w:rPr>
        <w:t xml:space="preserve">     и     </w:t>
      </w:r>
      <w:hyperlink r:id="rId7" w:history="1">
        <w:r w:rsidRPr="002C0A5D">
          <w:rPr>
            <w:rStyle w:val="a4"/>
            <w:sz w:val="20"/>
            <w:szCs w:val="20"/>
            <w:lang w:val="en-US"/>
          </w:rPr>
          <w:t>sp</w:t>
        </w:r>
        <w:r w:rsidRPr="002C0A5D">
          <w:rPr>
            <w:rStyle w:val="a4"/>
            <w:sz w:val="20"/>
            <w:szCs w:val="20"/>
          </w:rPr>
          <w:t>1820</w:t>
        </w:r>
        <w:r w:rsidRPr="002C0A5D">
          <w:rPr>
            <w:rStyle w:val="a4"/>
            <w:sz w:val="20"/>
            <w:szCs w:val="20"/>
            <w:lang w:val="en-US"/>
          </w:rPr>
          <w:t>tab</w:t>
        </w:r>
        <w:r w:rsidRPr="002C0A5D">
          <w:rPr>
            <w:rStyle w:val="a4"/>
            <w:sz w:val="20"/>
            <w:szCs w:val="20"/>
          </w:rPr>
          <w:t>@</w:t>
        </w:r>
        <w:r w:rsidRPr="002C0A5D">
          <w:rPr>
            <w:rStyle w:val="a4"/>
            <w:sz w:val="20"/>
            <w:szCs w:val="20"/>
            <w:lang w:val="en-US"/>
          </w:rPr>
          <w:t>mail</w:t>
        </w:r>
        <w:r w:rsidRPr="002C0A5D">
          <w:rPr>
            <w:rStyle w:val="a4"/>
            <w:sz w:val="20"/>
            <w:szCs w:val="20"/>
          </w:rPr>
          <w:t>.</w:t>
        </w:r>
        <w:r w:rsidRPr="002C0A5D">
          <w:rPr>
            <w:rStyle w:val="a4"/>
            <w:sz w:val="20"/>
            <w:szCs w:val="20"/>
            <w:lang w:val="en-US"/>
          </w:rPr>
          <w:t>ru</w:t>
        </w:r>
      </w:hyperlink>
      <w:r w:rsidRPr="002C0A5D">
        <w:rPr>
          <w:sz w:val="20"/>
          <w:szCs w:val="20"/>
        </w:rPr>
        <w:t>.</w:t>
      </w:r>
    </w:p>
    <w:p w:rsidR="00743914" w:rsidRPr="002C0A5D" w:rsidRDefault="00743914" w:rsidP="00743914">
      <w:pPr>
        <w:keepNext/>
        <w:keepLines/>
        <w:rPr>
          <w:sz w:val="20"/>
          <w:szCs w:val="20"/>
        </w:rPr>
      </w:pPr>
      <w:r w:rsidRPr="002C0A5D">
        <w:rPr>
          <w:rFonts w:ascii="Arial" w:eastAsia="Times New Roman" w:hAnsi="Arial" w:cs="Arial"/>
          <w:color w:val="333333"/>
          <w:sz w:val="20"/>
          <w:szCs w:val="20"/>
          <w:lang w:eastAsia="ru-RU"/>
        </w:rPr>
        <w:t>Контактные телефоны (телефоны для справок): 89281523830</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График приема заявителей:</w:t>
      </w:r>
    </w:p>
    <w:p w:rsidR="00743914"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Понедельник-</w:t>
      </w:r>
      <w:r w:rsidR="00743914" w:rsidRPr="002C0A5D">
        <w:rPr>
          <w:rFonts w:ascii="Arial" w:eastAsia="Times New Roman" w:hAnsi="Arial" w:cs="Arial"/>
          <w:color w:val="333333"/>
          <w:sz w:val="20"/>
          <w:szCs w:val="20"/>
          <w:lang w:eastAsia="ru-RU"/>
        </w:rPr>
        <w:t>четверг а</w:t>
      </w:r>
      <w:proofErr w:type="gramStart"/>
      <w:r w:rsidR="00743914" w:rsidRPr="002C0A5D">
        <w:rPr>
          <w:rFonts w:ascii="Arial" w:eastAsia="Times New Roman" w:hAnsi="Arial" w:cs="Arial"/>
          <w:color w:val="333333"/>
          <w:sz w:val="20"/>
          <w:szCs w:val="20"/>
          <w:lang w:eastAsia="ru-RU"/>
        </w:rPr>
        <w:t xml:space="preserve"> :</w:t>
      </w:r>
      <w:proofErr w:type="gramEnd"/>
      <w:r w:rsidR="00743914" w:rsidRPr="002C0A5D">
        <w:rPr>
          <w:rFonts w:ascii="Arial" w:eastAsia="Times New Roman" w:hAnsi="Arial" w:cs="Arial"/>
          <w:color w:val="333333"/>
          <w:sz w:val="20"/>
          <w:szCs w:val="20"/>
          <w:lang w:eastAsia="ru-RU"/>
        </w:rPr>
        <w:t xml:space="preserve">  08.00-16.00</w:t>
      </w:r>
      <w:r w:rsidRPr="002C0A5D">
        <w:rPr>
          <w:rFonts w:ascii="Arial" w:eastAsia="Times New Roman" w:hAnsi="Arial" w:cs="Arial"/>
          <w:color w:val="333333"/>
          <w:sz w:val="20"/>
          <w:szCs w:val="20"/>
          <w:lang w:eastAsia="ru-RU"/>
        </w:rPr>
        <w:t xml:space="preserve">                                                                                         </w:t>
      </w:r>
      <w:r w:rsidR="00743914" w:rsidRPr="002C0A5D">
        <w:rPr>
          <w:rFonts w:ascii="Arial" w:eastAsia="Times New Roman" w:hAnsi="Arial" w:cs="Arial"/>
          <w:color w:val="333333"/>
          <w:sz w:val="20"/>
          <w:szCs w:val="20"/>
          <w:lang w:eastAsia="ru-RU"/>
        </w:rPr>
        <w:t xml:space="preserve"> </w:t>
      </w:r>
      <w:r w:rsidRPr="002C0A5D">
        <w:rPr>
          <w:rFonts w:ascii="Arial" w:eastAsia="Times New Roman" w:hAnsi="Arial" w:cs="Arial"/>
          <w:color w:val="333333"/>
          <w:sz w:val="20"/>
          <w:szCs w:val="20"/>
          <w:lang w:eastAsia="ru-RU"/>
        </w:rPr>
        <w:t xml:space="preserve"> </w:t>
      </w:r>
      <w:r w:rsidR="00743914" w:rsidRPr="002C0A5D">
        <w:rPr>
          <w:rFonts w:ascii="Arial" w:eastAsia="Times New Roman" w:hAnsi="Arial" w:cs="Arial"/>
          <w:color w:val="333333"/>
          <w:sz w:val="20"/>
          <w:szCs w:val="20"/>
          <w:lang w:eastAsia="ru-RU"/>
        </w:rPr>
        <w:t xml:space="preserve"> </w:t>
      </w:r>
      <w:r w:rsidRPr="002C0A5D">
        <w:rPr>
          <w:rFonts w:ascii="Arial" w:eastAsia="Times New Roman" w:hAnsi="Arial" w:cs="Arial"/>
          <w:color w:val="333333"/>
          <w:sz w:val="20"/>
          <w:szCs w:val="20"/>
          <w:lang w:eastAsia="ru-RU"/>
        </w:rPr>
        <w:t>    </w:t>
      </w:r>
      <w:r w:rsidR="00743914" w:rsidRPr="002C0A5D">
        <w:rPr>
          <w:rFonts w:ascii="Arial" w:eastAsia="Times New Roman" w:hAnsi="Arial" w:cs="Arial"/>
          <w:color w:val="333333"/>
          <w:sz w:val="20"/>
          <w:szCs w:val="20"/>
          <w:lang w:eastAsia="ru-RU"/>
        </w:rPr>
        <w:t>        </w:t>
      </w:r>
    </w:p>
    <w:p w:rsidR="00743914"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Пятница:  08.00-12.00                                           </w:t>
      </w:r>
      <w:r w:rsidR="00743914" w:rsidRPr="002C0A5D">
        <w:rPr>
          <w:rFonts w:ascii="Arial" w:eastAsia="Times New Roman" w:hAnsi="Arial" w:cs="Arial"/>
          <w:color w:val="333333"/>
          <w:sz w:val="20"/>
          <w:szCs w:val="20"/>
          <w:lang w:eastAsia="ru-RU"/>
        </w:rPr>
        <w:t>       </w:t>
      </w:r>
      <w:r w:rsidRPr="002C0A5D">
        <w:rPr>
          <w:rFonts w:ascii="Arial" w:eastAsia="Times New Roman" w:hAnsi="Arial" w:cs="Arial"/>
          <w:color w:val="333333"/>
          <w:sz w:val="20"/>
          <w:szCs w:val="20"/>
          <w:lang w:eastAsia="ru-RU"/>
        </w:rPr>
        <w:t>   Обеденный перерыв: 12.00 –</w:t>
      </w:r>
      <w:r w:rsidR="00743914" w:rsidRPr="002C0A5D">
        <w:rPr>
          <w:rFonts w:ascii="Arial" w:eastAsia="Times New Roman" w:hAnsi="Arial" w:cs="Arial"/>
          <w:color w:val="333333"/>
          <w:sz w:val="20"/>
          <w:szCs w:val="20"/>
          <w:lang w:eastAsia="ru-RU"/>
        </w:rPr>
        <w:t>13-00</w:t>
      </w:r>
    </w:p>
    <w:p w:rsidR="00743914"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 xml:space="preserve"> </w:t>
      </w:r>
      <w:r w:rsidR="00743914" w:rsidRPr="002C0A5D">
        <w:rPr>
          <w:rFonts w:ascii="Arial" w:eastAsia="Times New Roman" w:hAnsi="Arial" w:cs="Arial"/>
          <w:color w:val="333333"/>
          <w:sz w:val="20"/>
          <w:szCs w:val="20"/>
          <w:lang w:eastAsia="ru-RU"/>
        </w:rPr>
        <w:t xml:space="preserve"> </w:t>
      </w:r>
      <w:proofErr w:type="gramStart"/>
      <w:r w:rsidRPr="002C0A5D">
        <w:rPr>
          <w:rFonts w:ascii="Arial" w:eastAsia="Times New Roman" w:hAnsi="Arial" w:cs="Arial"/>
          <w:color w:val="333333"/>
          <w:sz w:val="20"/>
          <w:szCs w:val="20"/>
          <w:lang w:eastAsia="ru-RU"/>
        </w:rPr>
        <w:t>C</w:t>
      </w:r>
      <w:proofErr w:type="gramEnd"/>
      <w:r w:rsidRPr="002C0A5D">
        <w:rPr>
          <w:rFonts w:ascii="Arial" w:eastAsia="Times New Roman" w:hAnsi="Arial" w:cs="Arial"/>
          <w:color w:val="333333"/>
          <w:sz w:val="20"/>
          <w:szCs w:val="20"/>
          <w:lang w:eastAsia="ru-RU"/>
        </w:rPr>
        <w:t>уббота, воскресенье – выходные дни.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p>
    <w:p w:rsidR="0090381E" w:rsidRPr="002C0A5D" w:rsidRDefault="00A63C8D" w:rsidP="006A487D">
      <w:pPr>
        <w:shd w:val="clear" w:color="auto" w:fill="FFFFFF"/>
        <w:spacing w:before="240" w:after="240" w:line="360" w:lineRule="auto"/>
        <w:rPr>
          <w:rFonts w:ascii="Times New Roman" w:hAnsi="Times New Roman" w:cs="Times New Roman"/>
          <w:color w:val="000000"/>
          <w:sz w:val="20"/>
          <w:szCs w:val="20"/>
        </w:rPr>
      </w:pPr>
      <w:r w:rsidRPr="002C0A5D">
        <w:rPr>
          <w:rFonts w:ascii="Arial" w:eastAsia="Times New Roman" w:hAnsi="Arial" w:cs="Arial"/>
          <w:color w:val="333333"/>
          <w:sz w:val="20"/>
          <w:szCs w:val="20"/>
          <w:lang w:eastAsia="ru-RU"/>
        </w:rPr>
        <w:t xml:space="preserve">Сведения о местонахождении, контактных телефонах (телефонах для справок), </w:t>
      </w:r>
      <w:proofErr w:type="gramStart"/>
      <w:r w:rsidRPr="002C0A5D">
        <w:rPr>
          <w:rFonts w:ascii="Arial" w:eastAsia="Times New Roman" w:hAnsi="Arial" w:cs="Arial"/>
          <w:color w:val="333333"/>
          <w:sz w:val="20"/>
          <w:szCs w:val="20"/>
          <w:lang w:eastAsia="ru-RU"/>
        </w:rPr>
        <w:t>Интернет-адресах</w:t>
      </w:r>
      <w:proofErr w:type="gramEnd"/>
      <w:r w:rsidRPr="002C0A5D">
        <w:rPr>
          <w:rFonts w:ascii="Arial" w:eastAsia="Times New Roman" w:hAnsi="Arial" w:cs="Arial"/>
          <w:color w:val="333333"/>
          <w:sz w:val="20"/>
          <w:szCs w:val="20"/>
          <w:lang w:eastAsia="ru-RU"/>
        </w:rPr>
        <w:t xml:space="preserve"> размещаются:</w:t>
      </w:r>
      <w:r w:rsidR="006A487D">
        <w:rPr>
          <w:rFonts w:ascii="Times New Roman" w:hAnsi="Times New Roman" w:cs="Times New Roman"/>
        </w:rPr>
        <w:t xml:space="preserve"> </w:t>
      </w:r>
      <w:r w:rsidR="0090381E" w:rsidRPr="002C0A5D">
        <w:rPr>
          <w:rFonts w:ascii="Times New Roman" w:hAnsi="Times New Roman" w:cs="Times New Roman"/>
          <w:sz w:val="20"/>
          <w:szCs w:val="20"/>
        </w:rPr>
        <w:t xml:space="preserve"> в открытой и доступной форме на официальном сайте </w:t>
      </w:r>
      <w:r w:rsidR="0090381E" w:rsidRPr="002C0A5D">
        <w:rPr>
          <w:sz w:val="20"/>
          <w:szCs w:val="20"/>
        </w:rPr>
        <w:t xml:space="preserve">Администрации </w:t>
      </w:r>
      <w:r w:rsidR="0090381E" w:rsidRPr="002C0A5D">
        <w:rPr>
          <w:iCs/>
          <w:sz w:val="20"/>
          <w:szCs w:val="20"/>
        </w:rPr>
        <w:t>Красносулинского района</w:t>
      </w:r>
      <w:r w:rsidR="0090381E" w:rsidRPr="002C0A5D">
        <w:rPr>
          <w:sz w:val="20"/>
          <w:szCs w:val="20"/>
        </w:rPr>
        <w:t xml:space="preserve"> в сети Интернет:  </w:t>
      </w:r>
      <w:hyperlink r:id="rId8" w:history="1">
        <w:r w:rsidR="0090381E" w:rsidRPr="002C0A5D">
          <w:rPr>
            <w:rStyle w:val="a4"/>
            <w:sz w:val="20"/>
            <w:szCs w:val="20"/>
            <w:lang w:val="en-US"/>
          </w:rPr>
          <w:t>http</w:t>
        </w:r>
        <w:r w:rsidR="0090381E" w:rsidRPr="002C0A5D">
          <w:rPr>
            <w:rStyle w:val="a4"/>
            <w:sz w:val="20"/>
            <w:szCs w:val="20"/>
          </w:rPr>
          <w:t>://</w:t>
        </w:r>
        <w:proofErr w:type="spellStart"/>
        <w:r w:rsidR="0090381E" w:rsidRPr="002C0A5D">
          <w:rPr>
            <w:rStyle w:val="a4"/>
            <w:sz w:val="20"/>
            <w:szCs w:val="20"/>
            <w:lang w:val="en-US"/>
          </w:rPr>
          <w:t>ksrayon</w:t>
        </w:r>
        <w:proofErr w:type="spellEnd"/>
        <w:r w:rsidR="0090381E" w:rsidRPr="002C0A5D">
          <w:rPr>
            <w:rStyle w:val="a4"/>
            <w:sz w:val="20"/>
            <w:szCs w:val="20"/>
          </w:rPr>
          <w:t>.</w:t>
        </w:r>
        <w:proofErr w:type="spellStart"/>
        <w:r w:rsidR="0090381E" w:rsidRPr="002C0A5D">
          <w:rPr>
            <w:rStyle w:val="a4"/>
            <w:sz w:val="20"/>
            <w:szCs w:val="20"/>
            <w:lang w:val="en-US"/>
          </w:rPr>
          <w:t>donland</w:t>
        </w:r>
        <w:proofErr w:type="spellEnd"/>
        <w:r w:rsidR="0090381E" w:rsidRPr="002C0A5D">
          <w:rPr>
            <w:rStyle w:val="a4"/>
            <w:sz w:val="20"/>
            <w:szCs w:val="20"/>
          </w:rPr>
          <w:t>.</w:t>
        </w:r>
        <w:proofErr w:type="spellStart"/>
        <w:r w:rsidR="0090381E" w:rsidRPr="002C0A5D">
          <w:rPr>
            <w:rStyle w:val="a4"/>
            <w:sz w:val="20"/>
            <w:szCs w:val="20"/>
            <w:lang w:val="en-US"/>
          </w:rPr>
          <w:t>ru</w:t>
        </w:r>
        <w:proofErr w:type="spellEnd"/>
        <w:r w:rsidR="0090381E" w:rsidRPr="002C0A5D">
          <w:rPr>
            <w:rStyle w:val="a4"/>
            <w:sz w:val="20"/>
            <w:szCs w:val="20"/>
          </w:rPr>
          <w:t>/</w:t>
        </w:r>
      </w:hyperlink>
      <w:r w:rsidR="0090381E" w:rsidRPr="002C0A5D">
        <w:rPr>
          <w:sz w:val="20"/>
          <w:szCs w:val="20"/>
        </w:rPr>
        <w:t xml:space="preserve">  на страничке  МО «Табунщиковское сельское поселение»  </w:t>
      </w:r>
      <w:r w:rsidR="0090381E" w:rsidRPr="002C0A5D">
        <w:rPr>
          <w:rFonts w:ascii="Times New Roman" w:hAnsi="Times New Roman" w:cs="Times New Roman"/>
          <w:color w:val="FF0000"/>
          <w:sz w:val="20"/>
          <w:szCs w:val="20"/>
        </w:rPr>
        <w:t xml:space="preserve"> </w:t>
      </w:r>
      <w:r w:rsidR="0090381E" w:rsidRPr="002C0A5D">
        <w:rPr>
          <w:sz w:val="20"/>
          <w:szCs w:val="20"/>
        </w:rPr>
        <w:t xml:space="preserve">  </w:t>
      </w:r>
      <w:r w:rsidR="0090381E" w:rsidRPr="002C0A5D">
        <w:rPr>
          <w:rFonts w:ascii="Times New Roman" w:hAnsi="Times New Roman" w:cs="Times New Roman"/>
          <w:color w:val="000000"/>
          <w:sz w:val="20"/>
          <w:szCs w:val="20"/>
        </w:rPr>
        <w:t>и на официальном сайте МАУ «МФЦ Красносулинского района» (</w:t>
      </w:r>
      <w:proofErr w:type="spellStart"/>
      <w:r w:rsidR="0090381E" w:rsidRPr="002C0A5D">
        <w:rPr>
          <w:rFonts w:ascii="Times New Roman" w:hAnsi="Times New Roman" w:cs="Times New Roman"/>
          <w:color w:val="000000"/>
          <w:sz w:val="20"/>
          <w:szCs w:val="20"/>
          <w:lang w:val="en-US"/>
        </w:rPr>
        <w:t>mfc</w:t>
      </w:r>
      <w:proofErr w:type="spellEnd"/>
      <w:r w:rsidR="0090381E" w:rsidRPr="002C0A5D">
        <w:rPr>
          <w:rFonts w:ascii="Times New Roman" w:hAnsi="Times New Roman" w:cs="Times New Roman"/>
          <w:color w:val="000000"/>
          <w:sz w:val="20"/>
          <w:szCs w:val="20"/>
        </w:rPr>
        <w:t>-</w:t>
      </w:r>
      <w:proofErr w:type="spellStart"/>
      <w:r w:rsidR="0090381E" w:rsidRPr="002C0A5D">
        <w:rPr>
          <w:rFonts w:ascii="Times New Roman" w:hAnsi="Times New Roman" w:cs="Times New Roman"/>
          <w:color w:val="000000"/>
          <w:sz w:val="20"/>
          <w:szCs w:val="20"/>
          <w:lang w:val="en-US"/>
        </w:rPr>
        <w:t>krsulin</w:t>
      </w:r>
      <w:proofErr w:type="spellEnd"/>
      <w:r w:rsidR="0090381E" w:rsidRPr="002C0A5D">
        <w:rPr>
          <w:rFonts w:ascii="Times New Roman" w:hAnsi="Times New Roman" w:cs="Times New Roman"/>
          <w:color w:val="000000"/>
          <w:sz w:val="20"/>
          <w:szCs w:val="20"/>
        </w:rPr>
        <w:t>/</w:t>
      </w:r>
      <w:proofErr w:type="spellStart"/>
      <w:r w:rsidR="0090381E" w:rsidRPr="002C0A5D">
        <w:rPr>
          <w:rFonts w:ascii="Times New Roman" w:hAnsi="Times New Roman" w:cs="Times New Roman"/>
          <w:color w:val="000000"/>
          <w:sz w:val="20"/>
          <w:szCs w:val="20"/>
          <w:lang w:val="en-US"/>
        </w:rPr>
        <w:t>ru</w:t>
      </w:r>
      <w:proofErr w:type="spellEnd"/>
      <w:r w:rsidR="0090381E" w:rsidRPr="002C0A5D">
        <w:rPr>
          <w:rFonts w:ascii="Times New Roman" w:hAnsi="Times New Roman" w:cs="Times New Roman"/>
          <w:color w:val="000000"/>
          <w:sz w:val="20"/>
          <w:szCs w:val="20"/>
        </w:rPr>
        <w:t>).</w:t>
      </w:r>
    </w:p>
    <w:p w:rsidR="0090381E" w:rsidRPr="002C0A5D" w:rsidRDefault="0090381E" w:rsidP="0090381E">
      <w:pPr>
        <w:pStyle w:val="ConsPlusNormal"/>
        <w:widowControl/>
        <w:ind w:firstLine="540"/>
        <w:jc w:val="both"/>
        <w:rPr>
          <w:rFonts w:ascii="Times New Roman" w:hAnsi="Times New Roman" w:cs="Times New Roman"/>
          <w:color w:val="000000"/>
        </w:rPr>
      </w:pPr>
      <w:r w:rsidRPr="002C0A5D">
        <w:rPr>
          <w:rFonts w:ascii="Times New Roman" w:hAnsi="Times New Roman" w:cs="Times New Roman"/>
          <w:color w:val="000000"/>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2.3. Результатом предоставления муниципальной услуги является предоставление порубочного билета и (или) разрешения на пересадку деревьев и кустарников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2.4 Общий срок предоставления муниципальной услуги не должен превышать 30 дней со дня приема заявления.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2.5. Исполнение муниципальной услуги осуществляется в соответствии со следующими нормативными правовыми актами: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Конституция Российской Федерации;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Федеральный закон от 02.05.2006г. № 59-ФЗ «О порядке рассмотрения обращений граждан Российской Федерации»;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Федеральный закон от 06.10.2003г. № 131-ФЗ «Об общих принципах организации местного самоуправления в Российской Федерации»;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Уставом</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настоящим Административным регламентом.</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2.6. Заявление о выдаче порубочного билета и (или) разрешения на пересадку деревьев и кустарников (опиловке, реконструкции)  на территории</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подается по форме, представленной в приложении  к настоящему Регламенту.</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К заявлению прилагаются следующие документы:</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план-схема места размещения предполагаемых к сносу (опиловке, реконструкции) зеленых насаждений;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документы, подтверждающие право заявителя на земельный участок, на снос (опиловку, реконструкцию) зеленых насаждений которого запрашивается разрешение;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  при производстве строительства и реконструкции объектов – разрешение на строительство, выдаваемое уполномоченным органом для строительства, реконструкции, капитального ремонта объектов капитального строительства (за исключением объектов индивидуального жилищного строительства);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гарантийное письмо, содержащее обязательство восстановить благоустройство и озеленение земельного участка, благоустройство которого будет нарушено и зеленые насаждения которого будут повреждены в результате сноса (опиловки, реконструкции) других зеленых насаждений, в том числе произвести выкорчевку или уборку пней.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Заявление на предоставление порубочного билета и (или) разрешения на пересадку деревьев и кустарников  составляется от руки  или машинописным способом и подается в Администрацию</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заявителем лично или через представителя, при наличии доверенности.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2.7.</w:t>
      </w:r>
      <w:r w:rsidRPr="002C0A5D">
        <w:rPr>
          <w:rFonts w:ascii="Arial" w:eastAsia="Times New Roman" w:hAnsi="Arial" w:cs="Arial"/>
          <w:b/>
          <w:bCs/>
          <w:color w:val="333333"/>
          <w:sz w:val="20"/>
          <w:szCs w:val="20"/>
          <w:lang w:eastAsia="ru-RU"/>
        </w:rPr>
        <w:t xml:space="preserve"> </w:t>
      </w:r>
      <w:r w:rsidRPr="002C0A5D">
        <w:rPr>
          <w:rFonts w:ascii="Arial" w:eastAsia="Times New Roman" w:hAnsi="Arial" w:cs="Arial"/>
          <w:color w:val="333333"/>
          <w:sz w:val="20"/>
          <w:szCs w:val="20"/>
          <w:lang w:eastAsia="ru-RU"/>
        </w:rPr>
        <w:t>Перечень оснований для отказа в приеме документов, необходимых для предоставления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b/>
          <w:bCs/>
          <w:color w:val="333333"/>
          <w:sz w:val="20"/>
          <w:szCs w:val="20"/>
          <w:lang w:eastAsia="ru-RU"/>
        </w:rPr>
        <w:t>-</w:t>
      </w:r>
      <w:r w:rsidRPr="002C0A5D">
        <w:rPr>
          <w:rFonts w:ascii="Arial" w:eastAsia="Times New Roman" w:hAnsi="Arial" w:cs="Arial"/>
          <w:color w:val="333333"/>
          <w:sz w:val="20"/>
          <w:szCs w:val="20"/>
          <w:lang w:eastAsia="ru-RU"/>
        </w:rPr>
        <w:t xml:space="preserve"> предоставление нечитаемых документов, документов с приписками, подчистками, помарками;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непредставление документов согласно перечню, определенному п. 2.6. настоящего административного регламента;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b/>
          <w:bCs/>
          <w:color w:val="333333"/>
          <w:sz w:val="20"/>
          <w:szCs w:val="20"/>
          <w:lang w:eastAsia="ru-RU"/>
        </w:rPr>
        <w:t>-</w:t>
      </w:r>
      <w:r w:rsidRPr="002C0A5D">
        <w:rPr>
          <w:rFonts w:ascii="Arial" w:eastAsia="Times New Roman" w:hAnsi="Arial" w:cs="Arial"/>
          <w:color w:val="333333"/>
          <w:sz w:val="20"/>
          <w:szCs w:val="20"/>
          <w:lang w:eastAsia="ru-RU"/>
        </w:rPr>
        <w:t xml:space="preserve">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b/>
          <w:bCs/>
          <w:color w:val="333333"/>
          <w:sz w:val="20"/>
          <w:szCs w:val="20"/>
          <w:lang w:eastAsia="ru-RU"/>
        </w:rPr>
        <w:t xml:space="preserve">- </w:t>
      </w:r>
      <w:r w:rsidRPr="002C0A5D">
        <w:rPr>
          <w:rFonts w:ascii="Arial" w:eastAsia="Times New Roman" w:hAnsi="Arial" w:cs="Arial"/>
          <w:color w:val="333333"/>
          <w:sz w:val="20"/>
          <w:szCs w:val="20"/>
          <w:lang w:eastAsia="ru-RU"/>
        </w:rPr>
        <w:t xml:space="preserve">если в письменном обращении не </w:t>
      </w:r>
      <w:proofErr w:type="gramStart"/>
      <w:r w:rsidRPr="002C0A5D">
        <w:rPr>
          <w:rFonts w:ascii="Arial" w:eastAsia="Times New Roman" w:hAnsi="Arial" w:cs="Arial"/>
          <w:color w:val="333333"/>
          <w:sz w:val="20"/>
          <w:szCs w:val="20"/>
          <w:lang w:eastAsia="ru-RU"/>
        </w:rPr>
        <w:t>указаны</w:t>
      </w:r>
      <w:proofErr w:type="gramEnd"/>
      <w:r w:rsidRPr="002C0A5D">
        <w:rPr>
          <w:rFonts w:ascii="Arial" w:eastAsia="Times New Roman" w:hAnsi="Arial" w:cs="Arial"/>
          <w:color w:val="333333"/>
          <w:sz w:val="20"/>
          <w:szCs w:val="20"/>
          <w:lang w:eastAsia="ru-RU"/>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Перечень оснований для отказа в принятии документов является исчерпывающим.</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2.8. Исчерпывающий перечень оснований для отказа в предоставлении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В предоставлении Муниципальной услуги будет  отказано на следующих основаниях:</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обращение лица, не относящегося к категории заявителей (представителей заявителя);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заявителем не представлены необходимые документы;</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отказа самого заявителя;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выяснения обстоятельств о предоставлении заявителем ложных данных;</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2.9. Предоставление муниципальной услуги осуществляется бесплатно.</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Максимальное время ожидания гражданина в очереди составляет 30 минут.</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2.11.Срок регистрации запроса </w:t>
      </w:r>
      <w:hyperlink r:id="rId9" w:anchor="sub_2003" w:history="1">
        <w:r w:rsidRPr="002C0A5D">
          <w:rPr>
            <w:rFonts w:ascii="Arial" w:eastAsia="Times New Roman" w:hAnsi="Arial" w:cs="Arial"/>
            <w:color w:val="006699"/>
            <w:sz w:val="20"/>
            <w:szCs w:val="20"/>
            <w:u w:val="single"/>
            <w:lang w:eastAsia="ru-RU"/>
          </w:rPr>
          <w:t>заявителя</w:t>
        </w:r>
      </w:hyperlink>
      <w:r w:rsidRPr="002C0A5D">
        <w:rPr>
          <w:rFonts w:ascii="Arial" w:eastAsia="Times New Roman" w:hAnsi="Arial" w:cs="Arial"/>
          <w:color w:val="333333"/>
          <w:sz w:val="20"/>
          <w:szCs w:val="20"/>
          <w:lang w:eastAsia="ru-RU"/>
        </w:rPr>
        <w:t xml:space="preserve"> о предоставлении муниципальной услуги.</w:t>
      </w:r>
    </w:p>
    <w:p w:rsidR="00E9119B"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Обращение подлежит обязательной регистрации в течение трех дней с момента поступления в Администрацию поселения и должно быть рассмотрено в течение 30 дней со дня его регистрации. Срок рассмотрения указанного обращения может быть продлен, но не более чем на 30 дней, о чем сообщается лицу, подавшему это обращение, в письменной форме с указанием причин продления.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2.12. Здание администрации</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(далее – здание), должно располагаться в пешеходной доступности от остановок общественного транспорта. Вход и выход из помещений оборудуются соответствующими указателями.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Помещения оборудуются противопожарной системой и средствами пожаротушения; системой оповещения о возникновении чрезвычайной ситуации.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Помещение для непосредственного взаимодействия специалистов администрации</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с заявителями организовано в виде кабинета. Кабинет приёма заявителей оборудован информационной табличкой; фамилии, имени, отчества и должности специалиста, осуществляющего предоставление услуги, времени перерыва на обед. Рабочее место специалиста оборудовано персональным компьютером с возможностью доступа к необходимым информационным базам данных и оргтехникой, позволяющей организовать предоставление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Ответственным лицам обеспечивается доступ к необходимым информационным базам данных, печатающим и сканирующим устройства.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Место для приёма граждан должно быть снабжено стулом и столом для письменного оформления обращения.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Требование к местам ожидания и местам для заполнения запросов о предоставлении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4 мест. Место ожидания  должно находиться в холле здания.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информационными стендами.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В целях повышения правовой грамотности граждан, формирования знаний у  населения о полномочиях  органов местного самоуправления   и оперативности в рассмотрении  обращений места для ожидания обеспечиваются  печатными изданиями средств массовой информации, информационными буклетами и справочниками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В местах ожидания должно иметься  естественное или искусственное  освещение.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Требование к местам информирования и информационным материалам.</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В здании</w:t>
      </w:r>
      <w:r w:rsidRPr="002C0A5D">
        <w:rPr>
          <w:rFonts w:ascii="Arial" w:eastAsia="Times New Roman" w:hAnsi="Arial" w:cs="Arial"/>
          <w:b/>
          <w:bCs/>
          <w:color w:val="333333"/>
          <w:sz w:val="20"/>
          <w:szCs w:val="20"/>
          <w:lang w:eastAsia="ru-RU"/>
        </w:rPr>
        <w:t xml:space="preserve"> </w:t>
      </w:r>
      <w:r w:rsidRPr="002C0A5D">
        <w:rPr>
          <w:rFonts w:ascii="Arial" w:eastAsia="Times New Roman" w:hAnsi="Arial" w:cs="Arial"/>
          <w:color w:val="333333"/>
          <w:sz w:val="20"/>
          <w:szCs w:val="20"/>
          <w:lang w:eastAsia="ru-RU"/>
        </w:rPr>
        <w:t>устанавливается информационный стенд, на котором содержится следующая информация: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извлечения из текста административного регламента;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сведения о  месторасположении, графике приёма граждан, номерах телефонов должностных лиц, вопросах, входящих в их компетенцию, адресах официального Интернет-сайта муниципального образования Котельничский муниципальный район Кировской области и электронной почты органов, участвующих в предоставлении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таблица сроков рассмотрения обращений и максимальных сроков      выполнения отдельных административных процедур, в том числе времени ожидания личного приёма, получения консультаций;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порядок предоставления муниципальной услуги (в текстовом виде);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перечень, формы документов для заполнения, образцы заполнения документов;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 основания для отказа в предоставлении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порядок обжалования решений, действий или бездействия органов, предоставляющих муниципальную услугу, их должностных лиц и специалистов.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2.13. Показателями оценки доступности муниципальной услуги являются: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транспортная доступность к местам предоставления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обеспечение возможности направления запроса в администрацию поселения по электронной почте;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размещение информации о порядке предоставления муниципальной услуги в едином портале государственных и муниципальных услуг;</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 обеспечение предоставления муниципальной услуги с использованием возможностей Портала государственных и муниципальных услуг </w:t>
      </w:r>
      <w:r w:rsidR="0090381E" w:rsidRPr="002C0A5D">
        <w:rPr>
          <w:rFonts w:ascii="Arial" w:eastAsia="Times New Roman" w:hAnsi="Arial" w:cs="Arial"/>
          <w:color w:val="333333"/>
          <w:sz w:val="20"/>
          <w:szCs w:val="20"/>
          <w:lang w:eastAsia="ru-RU"/>
        </w:rPr>
        <w:t xml:space="preserve">Ростовской </w:t>
      </w:r>
      <w:r w:rsidRPr="002C0A5D">
        <w:rPr>
          <w:rFonts w:ascii="Arial" w:eastAsia="Times New Roman" w:hAnsi="Arial" w:cs="Arial"/>
          <w:color w:val="333333"/>
          <w:sz w:val="20"/>
          <w:szCs w:val="20"/>
          <w:lang w:eastAsia="ru-RU"/>
        </w:rPr>
        <w:t>области;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 размещение информации о порядке предоставления муниципальной услуги на официальном Интернет-сайте </w:t>
      </w:r>
      <w:r w:rsidR="0090381E" w:rsidRPr="002C0A5D">
        <w:rPr>
          <w:rFonts w:ascii="Times New Roman" w:hAnsi="Times New Roman" w:cs="Times New Roman"/>
          <w:sz w:val="20"/>
          <w:szCs w:val="20"/>
        </w:rPr>
        <w:t xml:space="preserve">на официальном сайте </w:t>
      </w:r>
      <w:r w:rsidR="0090381E" w:rsidRPr="002C0A5D">
        <w:rPr>
          <w:sz w:val="20"/>
          <w:szCs w:val="20"/>
        </w:rPr>
        <w:t xml:space="preserve">Администрации </w:t>
      </w:r>
      <w:r w:rsidR="0090381E" w:rsidRPr="002C0A5D">
        <w:rPr>
          <w:iCs/>
          <w:sz w:val="20"/>
          <w:szCs w:val="20"/>
        </w:rPr>
        <w:t>Красносулинского района</w:t>
      </w:r>
      <w:r w:rsidR="0090381E" w:rsidRPr="002C0A5D">
        <w:rPr>
          <w:sz w:val="20"/>
          <w:szCs w:val="20"/>
        </w:rPr>
        <w:t xml:space="preserve"> в сети Интернет:  </w:t>
      </w:r>
      <w:hyperlink r:id="rId10" w:history="1">
        <w:r w:rsidR="0090381E" w:rsidRPr="002C0A5D">
          <w:rPr>
            <w:rStyle w:val="a4"/>
            <w:sz w:val="20"/>
            <w:szCs w:val="20"/>
            <w:lang w:val="en-US"/>
          </w:rPr>
          <w:t>http</w:t>
        </w:r>
        <w:r w:rsidR="0090381E" w:rsidRPr="002C0A5D">
          <w:rPr>
            <w:rStyle w:val="a4"/>
            <w:sz w:val="20"/>
            <w:szCs w:val="20"/>
          </w:rPr>
          <w:t>://</w:t>
        </w:r>
        <w:proofErr w:type="spellStart"/>
        <w:r w:rsidR="0090381E" w:rsidRPr="002C0A5D">
          <w:rPr>
            <w:rStyle w:val="a4"/>
            <w:sz w:val="20"/>
            <w:szCs w:val="20"/>
            <w:lang w:val="en-US"/>
          </w:rPr>
          <w:t>ksrayon</w:t>
        </w:r>
        <w:proofErr w:type="spellEnd"/>
        <w:r w:rsidR="0090381E" w:rsidRPr="002C0A5D">
          <w:rPr>
            <w:rStyle w:val="a4"/>
            <w:sz w:val="20"/>
            <w:szCs w:val="20"/>
          </w:rPr>
          <w:t>.</w:t>
        </w:r>
        <w:proofErr w:type="spellStart"/>
        <w:r w:rsidR="0090381E" w:rsidRPr="002C0A5D">
          <w:rPr>
            <w:rStyle w:val="a4"/>
            <w:sz w:val="20"/>
            <w:szCs w:val="20"/>
            <w:lang w:val="en-US"/>
          </w:rPr>
          <w:t>donland</w:t>
        </w:r>
        <w:proofErr w:type="spellEnd"/>
        <w:r w:rsidR="0090381E" w:rsidRPr="002C0A5D">
          <w:rPr>
            <w:rStyle w:val="a4"/>
            <w:sz w:val="20"/>
            <w:szCs w:val="20"/>
          </w:rPr>
          <w:t>.</w:t>
        </w:r>
        <w:proofErr w:type="spellStart"/>
        <w:r w:rsidR="0090381E" w:rsidRPr="002C0A5D">
          <w:rPr>
            <w:rStyle w:val="a4"/>
            <w:sz w:val="20"/>
            <w:szCs w:val="20"/>
            <w:lang w:val="en-US"/>
          </w:rPr>
          <w:t>ru</w:t>
        </w:r>
        <w:proofErr w:type="spellEnd"/>
        <w:r w:rsidR="0090381E" w:rsidRPr="002C0A5D">
          <w:rPr>
            <w:rStyle w:val="a4"/>
            <w:sz w:val="20"/>
            <w:szCs w:val="20"/>
          </w:rPr>
          <w:t>/</w:t>
        </w:r>
      </w:hyperlink>
      <w:r w:rsidR="0090381E" w:rsidRPr="002C0A5D">
        <w:rPr>
          <w:sz w:val="20"/>
          <w:szCs w:val="20"/>
        </w:rPr>
        <w:t xml:space="preserve">  на страничке  МО «Табунщиковское сельское поселение»  </w:t>
      </w:r>
      <w:r w:rsidR="0090381E" w:rsidRPr="002C0A5D">
        <w:rPr>
          <w:rFonts w:ascii="Times New Roman" w:hAnsi="Times New Roman" w:cs="Times New Roman"/>
          <w:color w:val="FF0000"/>
          <w:sz w:val="20"/>
          <w:szCs w:val="20"/>
        </w:rPr>
        <w:t xml:space="preserve"> </w:t>
      </w:r>
      <w:r w:rsidR="0090381E" w:rsidRPr="002C0A5D">
        <w:rPr>
          <w:sz w:val="20"/>
          <w:szCs w:val="20"/>
        </w:rPr>
        <w:t xml:space="preserve">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Показателями оценки качества предоставления муниципальной услуги являются: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соблюдение срока предоставления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соблюдение сроков ожидания в очереди при предоставлении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2.14.</w:t>
      </w:r>
      <w:r w:rsidRPr="002C0A5D">
        <w:rPr>
          <w:rFonts w:ascii="Arial" w:eastAsia="Times New Roman" w:hAnsi="Arial" w:cs="Arial"/>
          <w:b/>
          <w:bCs/>
          <w:color w:val="333333"/>
          <w:sz w:val="20"/>
          <w:szCs w:val="20"/>
          <w:lang w:eastAsia="ru-RU"/>
        </w:rPr>
        <w:t xml:space="preserve"> </w:t>
      </w:r>
      <w:r w:rsidRPr="002C0A5D">
        <w:rPr>
          <w:rFonts w:ascii="Arial" w:eastAsia="Times New Roman" w:hAnsi="Arial" w:cs="Arial"/>
          <w:color w:val="333333"/>
          <w:sz w:val="20"/>
          <w:szCs w:val="20"/>
          <w:lang w:eastAsia="ru-RU"/>
        </w:rPr>
        <w:t>Иные требования и особенности предоставления муниципальных услуг.</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2.14.1. Информирование заявителей о порядке предоставления муниципальной услуги осуществляется в виде: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индивидуального информирования;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публичного информирования;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посредством электронной почты.</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Информирование проводится в форме: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устного информирования;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 письменного информирования.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e-mail).</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2.14.3.Заявитель имеет право на получение сведений о стадии прохождения его обращения.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категории заявителей, имеющих право на получение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перечень документов, требуемых от заявителя, необходимых для получения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 требования к </w:t>
      </w:r>
      <w:proofErr w:type="gramStart"/>
      <w:r w:rsidRPr="002C0A5D">
        <w:rPr>
          <w:rFonts w:ascii="Arial" w:eastAsia="Times New Roman" w:hAnsi="Arial" w:cs="Arial"/>
          <w:color w:val="333333"/>
          <w:sz w:val="20"/>
          <w:szCs w:val="20"/>
          <w:lang w:eastAsia="ru-RU"/>
        </w:rPr>
        <w:t>заверению документов</w:t>
      </w:r>
      <w:proofErr w:type="gramEnd"/>
      <w:r w:rsidRPr="002C0A5D">
        <w:rPr>
          <w:rFonts w:ascii="Arial" w:eastAsia="Times New Roman" w:hAnsi="Arial" w:cs="Arial"/>
          <w:color w:val="333333"/>
          <w:sz w:val="20"/>
          <w:szCs w:val="20"/>
          <w:lang w:eastAsia="ru-RU"/>
        </w:rPr>
        <w:t xml:space="preserve"> и сведений;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перечень оснований для отказа в предоставлении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время приема и выдачи документов;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срок рассмотрения документов;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Информирование по иным вопросам осуществляется только на основании письменного обращения.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Индивидуальное устное консультирование каждого заинтересованного лица проводится не более 10 минут.</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При индивидуальном письменном информировании ответ направляется заявителю в течение 30 дней со дня регистрации обращения.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Информация о порядке предоставления муниципальной услуги предоставляется бесплатно.</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муниципального образования </w:t>
      </w:r>
      <w:r w:rsidR="0070159A" w:rsidRPr="002C0A5D">
        <w:rPr>
          <w:rFonts w:ascii="Arial" w:eastAsia="Times New Roman" w:hAnsi="Arial" w:cs="Arial"/>
          <w:color w:val="333333"/>
          <w:sz w:val="20"/>
          <w:szCs w:val="20"/>
          <w:lang w:eastAsia="ru-RU"/>
        </w:rPr>
        <w:t>Табунщиковское сельское поселение</w:t>
      </w:r>
      <w:r w:rsidRPr="002C0A5D">
        <w:rPr>
          <w:rFonts w:ascii="Arial" w:eastAsia="Times New Roman" w:hAnsi="Arial" w:cs="Arial"/>
          <w:color w:val="333333"/>
          <w:sz w:val="20"/>
          <w:szCs w:val="20"/>
          <w:lang w:eastAsia="ru-RU"/>
        </w:rPr>
        <w:t>, на портале государственных и муниципальных услуг, а также на информационных стендах в местах предоставления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2.14.7.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Информация о порядке прохождения муниципальной услуги предоставляется бесплатно.</w:t>
      </w:r>
    </w:p>
    <w:p w:rsidR="00A63C8D" w:rsidRPr="002C0A5D" w:rsidRDefault="00A63C8D" w:rsidP="00A63C8D">
      <w:pPr>
        <w:numPr>
          <w:ilvl w:val="0"/>
          <w:numId w:val="1"/>
        </w:numPr>
        <w:shd w:val="clear" w:color="auto" w:fill="FFFFFF"/>
        <w:spacing w:before="100" w:beforeAutospacing="1" w:after="100" w:afterAutospacing="1" w:line="432" w:lineRule="auto"/>
        <w:ind w:left="525"/>
        <w:rPr>
          <w:rFonts w:ascii="Arial" w:eastAsia="Times New Roman" w:hAnsi="Arial" w:cs="Arial"/>
          <w:color w:val="333333"/>
          <w:sz w:val="20"/>
          <w:szCs w:val="20"/>
          <w:lang w:eastAsia="ru-RU"/>
        </w:rPr>
      </w:pPr>
      <w:r w:rsidRPr="002C0A5D">
        <w:rPr>
          <w:rFonts w:ascii="Arial" w:eastAsia="Times New Roman" w:hAnsi="Arial" w:cs="Arial"/>
          <w:b/>
          <w:bCs/>
          <w:color w:val="333333"/>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3.1. Административные процедуры при осуществлении указанной муниципальной услуги включают в себя: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принятие заявления о выдаче разрешения с приложенными необходимыми документами;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регистрация заявления о выдаче разрешения;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рассмотрение заявления о выдаче разрешения;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комиссионное обследование земельного участка, на котором предполагается обрезка, пересадка, снос (опиловка) зеленых насаждений;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принятие решения о выдаче разрешения или об отказе в его выдаче;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выдача разрешения на обрезку, пересадку, снос (опиловку) зеленых насаждений либо направление мотивированного отказа заявителю.</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Заявление на предоставление порубочного билета и (или) разрешения на пересадку деревьев и кустарников разрешения на обрезку, пересадку, снос (опиловку, реконструкцию) зеленых насаждений на территории</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подается по форме, представленной в приложении  к настоящему Регламенту.</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К заявлению прилагаются следующие документы:</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план-схема места размещения предполагаемых к обрезке, пересадке, сносу (опиловке, реконструкции) зеленых насаждений;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документы, подтверждающие право заявителя на земельный участок, на обрезку, пересадку, снос (опиловку, реконструкцию) зеленых насаждений которого запрашивается разрешение;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при производстве строительства и реконструкции объектов – разрешение на строительство, выдаваемое уполномоченным органом для строительства, реконструкции, капитального ремонта объектов капитального строительства (за исключением объектов индивидуального жилищного строительства);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  гарантийное письмо, содержащее обязательство восстановить благоустройство и озеленение земельного участка, благоустройство которого будет нарушено и зеленые насаждения которого будут повреждены в результате сноса (опиловки, реконструкции) других зеленых насаждений, в том числе произвести выкорчевку или уборку пней.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Заявление на предоставление порубочного билета и (или) разрешения на пересадку деревьев и кустарников от руки  или машинописным способом и подается в Администрацию</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заявителем лично или через представителя, при наличии доверенности.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3.2. Принятие, проверка заявления о выдаче разрешения и приложенных к нему документов, регистрация заявления.</w:t>
      </w:r>
    </w:p>
    <w:p w:rsidR="00A63C8D" w:rsidRPr="002C0A5D" w:rsidRDefault="0070159A"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3.2.1. Основанием для начал</w:t>
      </w:r>
      <w:r w:rsidR="00A63C8D" w:rsidRPr="002C0A5D">
        <w:rPr>
          <w:rFonts w:ascii="Arial" w:eastAsia="Times New Roman" w:hAnsi="Arial" w:cs="Arial"/>
          <w:color w:val="333333"/>
          <w:sz w:val="20"/>
          <w:szCs w:val="20"/>
          <w:lang w:eastAsia="ru-RU"/>
        </w:rPr>
        <w:t>а административной процедуры является обращение Заявителя в Администрацию</w:t>
      </w:r>
      <w:r w:rsidR="00F71091" w:rsidRPr="002C0A5D">
        <w:rPr>
          <w:rFonts w:ascii="Arial" w:eastAsia="Times New Roman" w:hAnsi="Arial" w:cs="Arial"/>
          <w:color w:val="333333"/>
          <w:sz w:val="20"/>
          <w:szCs w:val="20"/>
          <w:lang w:eastAsia="ru-RU"/>
        </w:rPr>
        <w:t>Табунщиковского</w:t>
      </w:r>
      <w:r w:rsidR="00A63C8D" w:rsidRPr="002C0A5D">
        <w:rPr>
          <w:rFonts w:ascii="Arial" w:eastAsia="Times New Roman" w:hAnsi="Arial" w:cs="Arial"/>
          <w:color w:val="333333"/>
          <w:sz w:val="20"/>
          <w:szCs w:val="20"/>
          <w:lang w:eastAsia="ru-RU"/>
        </w:rPr>
        <w:t xml:space="preserve"> сельского поселения с заявлением по установленной форме </w:t>
      </w:r>
      <w:proofErr w:type="gramStart"/>
      <w:r w:rsidR="00A63C8D" w:rsidRPr="002C0A5D">
        <w:rPr>
          <w:rFonts w:ascii="Arial" w:eastAsia="Times New Roman" w:hAnsi="Arial" w:cs="Arial"/>
          <w:color w:val="333333"/>
          <w:sz w:val="20"/>
          <w:szCs w:val="20"/>
          <w:lang w:eastAsia="ru-RU"/>
        </w:rPr>
        <w:t>с</w:t>
      </w:r>
      <w:proofErr w:type="gramEnd"/>
      <w:r w:rsidR="00A63C8D" w:rsidRPr="002C0A5D">
        <w:rPr>
          <w:rFonts w:ascii="Arial" w:eastAsia="Times New Roman" w:hAnsi="Arial" w:cs="Arial"/>
          <w:color w:val="333333"/>
          <w:sz w:val="20"/>
          <w:szCs w:val="20"/>
          <w:lang w:eastAsia="ru-RU"/>
        </w:rPr>
        <w:t xml:space="preserve"> скомплектованным пакетом документов в соответствии с пунктом 3.1. настоящего регламента.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3.2.2. Ответственным за выполнение административной процедуры является специалист  Администрации</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(далее – специалист).</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3.2.3. Заявление представляется Заявителем с приложением документов, необходимых для получения  предоставление порубочного билета и (или) разрешения на пересадку деревьев и кустарников на территории</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3.2.4. Специалист проверяет надлежащее оформление заявления, сличает заверенные Заявителем копии документов с подлинниками и делает на копии документа отметку о проведенной сверке с подлинником.</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3.2.5. Специалист в установленном порядке регистрирует заявление, ставит отметку о принятии документов к рассмотрению на копии (втором экземпляре) заявления, </w:t>
      </w:r>
      <w:proofErr w:type="gramStart"/>
      <w:r w:rsidRPr="002C0A5D">
        <w:rPr>
          <w:rFonts w:ascii="Arial" w:eastAsia="Times New Roman" w:hAnsi="Arial" w:cs="Arial"/>
          <w:color w:val="333333"/>
          <w:sz w:val="20"/>
          <w:szCs w:val="20"/>
          <w:lang w:eastAsia="ru-RU"/>
        </w:rPr>
        <w:t>которая</w:t>
      </w:r>
      <w:proofErr w:type="gramEnd"/>
      <w:r w:rsidRPr="002C0A5D">
        <w:rPr>
          <w:rFonts w:ascii="Arial" w:eastAsia="Times New Roman" w:hAnsi="Arial" w:cs="Arial"/>
          <w:color w:val="333333"/>
          <w:sz w:val="20"/>
          <w:szCs w:val="20"/>
          <w:lang w:eastAsia="ru-RU"/>
        </w:rPr>
        <w:t xml:space="preserve"> возвращается Заявителю.</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3.2.6. Специалист  в день регистрации заявления и приложенных к нему документов передает его на рассмотрение Главе администрации  сельского поселения.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3.2.7. Максимальный срок исполнения данной административной процедуры составляет 1 рабочий день.</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3.3. Рассмотрение заявления.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3.3.1. Основанием для начала административной процедуры является передача специалистом заявления и приложенных к нему документов на рассмотрение Главе администрации сельского поселения.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3.3.2. Ответственными за выполнение административной процедуры является Глава администрации сельского поселения.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3.3.3. Глава администрации сельского поселения в течение рабочего дня рассматривает заявление и приложенные к нему документы и налагает резолюцию с поручением специалисту рассмотреть заявления и приложенных к нему документов.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3.3.4. Специалист рассматривает поступившее заявление и приложенные к нему документы на соответствие требованиям Правил благоустройства и озеленения</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и назначает комиссионное обследование земельного участка, указанного заявителем.</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3.3.5. Максимальный срок исполнения данной административной процедуры составляет 3 рабочих дня.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3.4. Комиссионное обследование земельного участка, на котором предполагается обрезка, пересадка, снос (опиловка) зеленых насаждений.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3.4.1. Комиссия при обследовании зеленых насаждений, указанных Заявителем  определяет их  количество, видовой           состав, качественное состояние и дает заключение о целесообразности обрезки, пересадки, сноса (опиловки, реконструкции) зеленых насаждений.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По результатам обследования зеленых насаждений комиссией оформляется  акт технического обследования зеленых насаждений.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3.4.3. Согласно  акту технического обследования зеленых насаждений (при сносе зеленых насаждений) производится расчет восстановительной стоимости зеленых насаждений  в установленном порядке.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3.4.4. Максимальный срок исполнения данной административной процедуры составляет 20 рабочих дней.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3.5. Подготовка проекта решения о предоставление порубочного билета и (или) разрешения на пересадку деревьев и кустарников на территории</w:t>
      </w:r>
      <w:r w:rsidR="00F71091" w:rsidRPr="002C0A5D">
        <w:rPr>
          <w:rFonts w:ascii="Arial" w:eastAsia="Times New Roman" w:hAnsi="Arial" w:cs="Arial"/>
          <w:color w:val="333333"/>
          <w:sz w:val="20"/>
          <w:szCs w:val="20"/>
          <w:lang w:eastAsia="ru-RU"/>
        </w:rPr>
        <w:t>Табунщиковского</w:t>
      </w:r>
      <w:r w:rsidRPr="002C0A5D">
        <w:rPr>
          <w:rFonts w:ascii="Arial" w:eastAsia="Times New Roman" w:hAnsi="Arial" w:cs="Arial"/>
          <w:color w:val="333333"/>
          <w:sz w:val="20"/>
          <w:szCs w:val="20"/>
          <w:lang w:eastAsia="ru-RU"/>
        </w:rPr>
        <w:t xml:space="preserve"> сельского поселения либо об отказе в  предоставлении порубочного билета и (или) разрешения на пересадку деревьев и кустарников.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3.5.1. Основанием для начала административной процедуры является получение Главой администрации сельского поселения акта технического обследования зеленых насаждений.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3.5.2. Ответственными за выполнение административной процедуры являются Глава администрации сельского поселения и специалист.</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3.5.3. Глава администрации сельского поселения в течение рабочего дня рассматривает полученный акт технического обследования зеленых насаждений и налагает резолюцию с поручением специалисту рассмотрения акта технического обследования и подготовку соответствующего проекта решения.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3.5.4. </w:t>
      </w:r>
      <w:proofErr w:type="gramStart"/>
      <w:r w:rsidRPr="002C0A5D">
        <w:rPr>
          <w:rFonts w:ascii="Arial" w:eastAsia="Times New Roman" w:hAnsi="Arial" w:cs="Arial"/>
          <w:color w:val="333333"/>
          <w:sz w:val="20"/>
          <w:szCs w:val="20"/>
          <w:lang w:eastAsia="ru-RU"/>
        </w:rPr>
        <w:t xml:space="preserve">По итогам рассмотрения акта технического обследования зеленых насаждений и документов, представленных Заявителем  специалист в течение 3 рабочих дней со дня получения </w:t>
      </w:r>
      <w:r w:rsidRPr="002C0A5D">
        <w:rPr>
          <w:rFonts w:ascii="Arial" w:eastAsia="Times New Roman" w:hAnsi="Arial" w:cs="Arial"/>
          <w:color w:val="333333"/>
          <w:sz w:val="20"/>
          <w:szCs w:val="20"/>
          <w:lang w:eastAsia="ru-RU"/>
        </w:rPr>
        <w:lastRenderedPageBreak/>
        <w:t>документов от Главы администрации сельского поселения осуществляет подготовку проекта предоставление порубочного билета и (или) разрешения на пересадку деревьев и кустарников и передает проект решения с обосновывающими его документами на рассмотрение Главы администрации сельского поселения.</w:t>
      </w:r>
      <w:proofErr w:type="gramEnd"/>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3.5.5. Глава администрации сельского поселения в течение одного дня проверяет правильность подготовленного работником проекта предоставление порубочного билета и (или) разрешения на пересадку деревьев и кустарников, либо об отказе   предоставления порубочного билета и (или) разрешения на пересадку деревьев и кустарников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3.5.6. Максимальный срок исполнения данной административной процедуры составляет 5 рабочих  дней.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3.6. Принятие уполномоченным должностным лицом решения о выдаче разрешения или об отказе в его выдаче.</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3.6.1. Основанием для начала административной процедуры является получение специалистом проекта предоставление порубочного билета и (или) разрешения на пересадку деревьев и кустарников,  либо об отказе в выдаче такого разрешения от Главы администрации сельского поселения.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3.6.2. Ответственным за выполнение административной процедуры является специалист.</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3.7. Предоставление заявителю порубочного билета и (или) разрешения на пересадку деревьев и кустарников, либо решение об отказе в предоставление порубочного билета и (или) разрешения на пересадку деревьев и кустарников.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3.7.1. Основанием для начала административной процедуры является получение специалистом предоставление порубочного билета и (или) разрешения на пересадку деревьев и кустарников  или подписанного решения об отказе в выдаче разрешения.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3.7.2. Ответственным за выполнение административной процедуры является специалист.</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3.7.3. Специалист вносит сведения о предоставление порубочного билета и (или) разрешения на пересадку деревьев и кустарников, либо об отказе в выдаче разрешения в журнал выданных документов на предоставление порубочного билета и (или) разрешения на пересадку деревьев и кустарников.</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3.7.4. Предоставление порубочного билета и (или) разрешения на пересадку деревьев и кустарников выдается в течение двух рабочих дней со дня составления акта технического обследования зеленых насаждений.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3.7.5. Решение об отказе в предоставление порубочного билета и (или) разрешения на пересадку деревьев и кустарников специалистом  выдается заявителю лично либо направляется по почте (заказным письмом с уведомлением о вручении).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b/>
          <w:bCs/>
          <w:color w:val="333333"/>
          <w:sz w:val="20"/>
          <w:szCs w:val="20"/>
          <w:lang w:eastAsia="ru-RU"/>
        </w:rPr>
        <w:t xml:space="preserve">4. Формы </w:t>
      </w:r>
      <w:proofErr w:type="gramStart"/>
      <w:r w:rsidRPr="002C0A5D">
        <w:rPr>
          <w:rFonts w:ascii="Arial" w:eastAsia="Times New Roman" w:hAnsi="Arial" w:cs="Arial"/>
          <w:b/>
          <w:bCs/>
          <w:color w:val="333333"/>
          <w:sz w:val="20"/>
          <w:szCs w:val="20"/>
          <w:lang w:eastAsia="ru-RU"/>
        </w:rPr>
        <w:t>контроля за</w:t>
      </w:r>
      <w:proofErr w:type="gramEnd"/>
      <w:r w:rsidRPr="002C0A5D">
        <w:rPr>
          <w:rFonts w:ascii="Arial" w:eastAsia="Times New Roman" w:hAnsi="Arial" w:cs="Arial"/>
          <w:b/>
          <w:bCs/>
          <w:color w:val="333333"/>
          <w:sz w:val="20"/>
          <w:szCs w:val="20"/>
          <w:lang w:eastAsia="ru-RU"/>
        </w:rPr>
        <w:t xml:space="preserve"> исполнением административного регламента</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Порядок и формы </w:t>
      </w:r>
      <w:proofErr w:type="gramStart"/>
      <w:r w:rsidRPr="002C0A5D">
        <w:rPr>
          <w:rFonts w:ascii="Arial" w:eastAsia="Times New Roman" w:hAnsi="Arial" w:cs="Arial"/>
          <w:color w:val="333333"/>
          <w:sz w:val="20"/>
          <w:szCs w:val="20"/>
          <w:lang w:eastAsia="ru-RU"/>
        </w:rPr>
        <w:t>контроля за</w:t>
      </w:r>
      <w:proofErr w:type="gramEnd"/>
      <w:r w:rsidRPr="002C0A5D">
        <w:rPr>
          <w:rFonts w:ascii="Arial" w:eastAsia="Times New Roman" w:hAnsi="Arial" w:cs="Arial"/>
          <w:color w:val="333333"/>
          <w:sz w:val="20"/>
          <w:szCs w:val="20"/>
          <w:lang w:eastAsia="ru-RU"/>
        </w:rPr>
        <w:t xml:space="preserve"> предоставлением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Текущий </w:t>
      </w:r>
      <w:proofErr w:type="gramStart"/>
      <w:r w:rsidRPr="002C0A5D">
        <w:rPr>
          <w:rFonts w:ascii="Arial" w:eastAsia="Times New Roman" w:hAnsi="Arial" w:cs="Arial"/>
          <w:color w:val="333333"/>
          <w:sz w:val="20"/>
          <w:szCs w:val="20"/>
          <w:lang w:eastAsia="ru-RU"/>
        </w:rPr>
        <w:t>контроль за</w:t>
      </w:r>
      <w:proofErr w:type="gramEnd"/>
      <w:r w:rsidRPr="002C0A5D">
        <w:rPr>
          <w:rFonts w:ascii="Arial" w:eastAsia="Times New Roman" w:hAnsi="Arial" w:cs="Arial"/>
          <w:color w:val="333333"/>
          <w:sz w:val="20"/>
          <w:szCs w:val="20"/>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Ответственность специалиста закрепляется его должностной инструкцией.</w:t>
      </w:r>
    </w:p>
    <w:p w:rsidR="002C0A5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A63C8D" w:rsidRPr="002C0A5D" w:rsidRDefault="00A63C8D" w:rsidP="00A63C8D">
      <w:pPr>
        <w:shd w:val="clear" w:color="auto" w:fill="FFFFFF"/>
        <w:spacing w:before="240" w:after="240" w:line="360" w:lineRule="auto"/>
        <w:outlineLvl w:val="3"/>
        <w:rPr>
          <w:rFonts w:ascii="Segoe UI" w:eastAsia="Times New Roman" w:hAnsi="Segoe UI" w:cs="Segoe UI"/>
          <w:b/>
          <w:bCs/>
          <w:caps/>
          <w:color w:val="333333"/>
          <w:sz w:val="20"/>
          <w:szCs w:val="20"/>
          <w:lang w:eastAsia="ru-RU"/>
        </w:rPr>
      </w:pPr>
      <w:r w:rsidRPr="002C0A5D">
        <w:rPr>
          <w:rFonts w:ascii="Segoe UI" w:eastAsia="Times New Roman" w:hAnsi="Segoe UI" w:cs="Segoe UI"/>
          <w:b/>
          <w:bCs/>
          <w:caps/>
          <w:color w:val="333333"/>
          <w:sz w:val="20"/>
          <w:szCs w:val="20"/>
          <w:lang w:eastAsia="ru-RU"/>
        </w:rPr>
        <w:t xml:space="preserve">5. Досудебный (внесудебный) порядок обжалования решений и действий (бездействия) органа, предоставляющего </w:t>
      </w:r>
      <w:hyperlink r:id="rId11" w:anchor="sub_2002" w:history="1">
        <w:r w:rsidRPr="002C0A5D">
          <w:rPr>
            <w:rFonts w:ascii="Segoe UI" w:eastAsia="Times New Roman" w:hAnsi="Segoe UI" w:cs="Segoe UI"/>
            <w:b/>
            <w:bCs/>
            <w:caps/>
            <w:color w:val="006699"/>
            <w:sz w:val="20"/>
            <w:szCs w:val="20"/>
            <w:u w:val="single"/>
            <w:lang w:eastAsia="ru-RU"/>
          </w:rPr>
          <w:t>муниципальную услугу</w:t>
        </w:r>
      </w:hyperlink>
      <w:r w:rsidRPr="002C0A5D">
        <w:rPr>
          <w:rFonts w:ascii="Segoe UI" w:eastAsia="Times New Roman" w:hAnsi="Segoe UI" w:cs="Segoe UI"/>
          <w:b/>
          <w:bCs/>
          <w:caps/>
          <w:color w:val="333333"/>
          <w:sz w:val="20"/>
          <w:szCs w:val="20"/>
          <w:lang w:eastAsia="ru-RU"/>
        </w:rPr>
        <w:t>, а также должностных лиц, государственных или муниципальных служащих.</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5.1. Заявитель может обратиться с жалобой  в адрес главы администрации поселения, заместителя главы администрации поселения в  следующих случаях:</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1) нарушение срока регистрации запроса заявителя о предоставлении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 нарушение срока предоставления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proofErr w:type="gramStart"/>
      <w:r w:rsidRPr="002C0A5D">
        <w:rPr>
          <w:rFonts w:ascii="Arial" w:eastAsia="Times New Roman" w:hAnsi="Arial" w:cs="Arial"/>
          <w:color w:val="333333"/>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proofErr w:type="gramStart"/>
      <w:r w:rsidRPr="002C0A5D">
        <w:rPr>
          <w:rFonts w:ascii="Arial" w:eastAsia="Times New Roman" w:hAnsi="Arial" w:cs="Arial"/>
          <w:color w:val="333333"/>
          <w:sz w:val="20"/>
          <w:szCs w:val="20"/>
          <w:lang w:eastAsia="ru-RU"/>
        </w:rPr>
        <w:t>7)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6A487D">
        <w:rPr>
          <w:rFonts w:ascii="Arial" w:eastAsia="Times New Roman" w:hAnsi="Arial" w:cs="Arial"/>
          <w:color w:val="333333"/>
          <w:sz w:val="20"/>
          <w:szCs w:val="20"/>
          <w:lang w:eastAsia="ru-RU"/>
        </w:rPr>
        <w:t xml:space="preserve">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5.5. Жалоба должна содержать:</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proofErr w:type="gramStart"/>
      <w:r w:rsidRPr="002C0A5D">
        <w:rPr>
          <w:rFonts w:ascii="Arial" w:eastAsia="Times New Roman" w:hAnsi="Arial" w:cs="Arial"/>
          <w:color w:val="333333"/>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5.6. </w:t>
      </w:r>
      <w:proofErr w:type="gramStart"/>
      <w:r w:rsidRPr="002C0A5D">
        <w:rPr>
          <w:rFonts w:ascii="Arial" w:eastAsia="Times New Roman" w:hAnsi="Arial" w:cs="Arial"/>
          <w:color w:val="333333"/>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C0A5D">
        <w:rPr>
          <w:rFonts w:ascii="Arial" w:eastAsia="Times New Roman" w:hAnsi="Arial" w:cs="Arial"/>
          <w:color w:val="333333"/>
          <w:sz w:val="20"/>
          <w:szCs w:val="20"/>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5.7. По результатам рассмотрения жалобы орган, предоставляющий муниципальную услугу, принимает одно из следующих решений:</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proofErr w:type="gramStart"/>
      <w:r w:rsidRPr="002C0A5D">
        <w:rPr>
          <w:rFonts w:ascii="Arial" w:eastAsia="Times New Roman" w:hAnsi="Arial" w:cs="Arial"/>
          <w:color w:val="333333"/>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2) отказывает в удовлетворении жалобы.</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5.9. В случае установления в ходе или по результатам </w:t>
      </w:r>
      <w:proofErr w:type="gramStart"/>
      <w:r w:rsidRPr="002C0A5D">
        <w:rPr>
          <w:rFonts w:ascii="Arial" w:eastAsia="Times New Roman" w:hAnsi="Arial" w:cs="Arial"/>
          <w:color w:val="333333"/>
          <w:sz w:val="20"/>
          <w:szCs w:val="20"/>
          <w:lang w:eastAsia="ru-RU"/>
        </w:rPr>
        <w:t>рассмотрения жалобы признаков состава административного правонарушения</w:t>
      </w:r>
      <w:proofErr w:type="gramEnd"/>
      <w:r w:rsidR="002C0A5D" w:rsidRPr="002C0A5D">
        <w:rPr>
          <w:rFonts w:ascii="Arial" w:eastAsia="Times New Roman" w:hAnsi="Arial" w:cs="Arial"/>
          <w:color w:val="333333"/>
          <w:sz w:val="20"/>
          <w:szCs w:val="20"/>
          <w:lang w:eastAsia="ru-RU"/>
        </w:rPr>
        <w:t xml:space="preserve"> </w:t>
      </w:r>
      <w:r w:rsidRPr="002C0A5D">
        <w:rPr>
          <w:rFonts w:ascii="Arial" w:eastAsia="Times New Roman" w:hAnsi="Arial" w:cs="Arial"/>
          <w:color w:val="333333"/>
          <w:sz w:val="20"/>
          <w:szCs w:val="20"/>
          <w:lang w:eastAsia="ru-RU"/>
        </w:rPr>
        <w:t xml:space="preserve">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6A487D" w:rsidRDefault="006A487D" w:rsidP="00A63C8D">
      <w:pPr>
        <w:shd w:val="clear" w:color="auto" w:fill="FFFFFF"/>
        <w:spacing w:before="240" w:after="240" w:line="360" w:lineRule="auto"/>
        <w:rPr>
          <w:rFonts w:ascii="Arial" w:eastAsia="Times New Roman" w:hAnsi="Arial" w:cs="Arial"/>
          <w:color w:val="333333"/>
          <w:sz w:val="20"/>
          <w:szCs w:val="20"/>
          <w:lang w:eastAsia="ru-RU"/>
        </w:rPr>
      </w:pPr>
    </w:p>
    <w:p w:rsidR="006A487D" w:rsidRDefault="006A487D" w:rsidP="00A63C8D">
      <w:pPr>
        <w:shd w:val="clear" w:color="auto" w:fill="FFFFFF"/>
        <w:spacing w:before="240" w:after="240" w:line="360" w:lineRule="auto"/>
        <w:rPr>
          <w:rFonts w:ascii="Arial" w:eastAsia="Times New Roman" w:hAnsi="Arial" w:cs="Arial"/>
          <w:color w:val="333333"/>
          <w:sz w:val="20"/>
          <w:szCs w:val="20"/>
          <w:lang w:eastAsia="ru-RU"/>
        </w:rPr>
      </w:pPr>
    </w:p>
    <w:p w:rsidR="006A487D" w:rsidRPr="002C0A5D" w:rsidRDefault="006A487D" w:rsidP="00A63C8D">
      <w:pPr>
        <w:shd w:val="clear" w:color="auto" w:fill="FFFFFF"/>
        <w:spacing w:before="240" w:after="240" w:line="360" w:lineRule="auto"/>
        <w:rPr>
          <w:rFonts w:ascii="Arial" w:eastAsia="Times New Roman" w:hAnsi="Arial" w:cs="Arial"/>
          <w:color w:val="333333"/>
          <w:sz w:val="20"/>
          <w:szCs w:val="20"/>
          <w:lang w:eastAsia="ru-RU"/>
        </w:rPr>
      </w:pPr>
    </w:p>
    <w:p w:rsidR="00A63C8D" w:rsidRPr="002C0A5D" w:rsidRDefault="006A487D" w:rsidP="00F71091">
      <w:pPr>
        <w:shd w:val="clear" w:color="auto" w:fill="FFFFFF"/>
        <w:spacing w:before="240" w:after="240" w:line="36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Pr="002C0A5D">
        <w:rPr>
          <w:rFonts w:ascii="Arial" w:eastAsia="Times New Roman" w:hAnsi="Arial" w:cs="Arial"/>
          <w:color w:val="333333"/>
          <w:sz w:val="20"/>
          <w:szCs w:val="20"/>
          <w:lang w:eastAsia="ru-RU"/>
        </w:rPr>
        <w:t>Приложение  1</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Главе администрации</w:t>
      </w:r>
      <w:r w:rsidR="00F71091" w:rsidRPr="002C0A5D">
        <w:rPr>
          <w:rFonts w:ascii="Arial" w:eastAsia="Times New Roman" w:hAnsi="Arial" w:cs="Arial"/>
          <w:color w:val="333333"/>
          <w:sz w:val="20"/>
          <w:szCs w:val="20"/>
          <w:lang w:eastAsia="ru-RU"/>
        </w:rPr>
        <w:t>Табунщиковского</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сельского поселения</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(фамилия, имя, отчество)</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Заявитель</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________________________________</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________________________________</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proofErr w:type="gramStart"/>
      <w:r w:rsidRPr="002C0A5D">
        <w:rPr>
          <w:rFonts w:ascii="Arial" w:eastAsia="Times New Roman" w:hAnsi="Arial" w:cs="Arial"/>
          <w:color w:val="333333"/>
          <w:sz w:val="20"/>
          <w:szCs w:val="20"/>
          <w:lang w:eastAsia="ru-RU"/>
        </w:rPr>
        <w:t>(ФИО, адрес регистрации,</w:t>
      </w:r>
      <w:proofErr w:type="gramEnd"/>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контактный телефон - </w:t>
      </w:r>
      <w:proofErr w:type="gramStart"/>
      <w:r w:rsidRPr="002C0A5D">
        <w:rPr>
          <w:rFonts w:ascii="Arial" w:eastAsia="Times New Roman" w:hAnsi="Arial" w:cs="Arial"/>
          <w:color w:val="333333"/>
          <w:sz w:val="20"/>
          <w:szCs w:val="20"/>
          <w:lang w:eastAsia="ru-RU"/>
        </w:rPr>
        <w:t>для</w:t>
      </w:r>
      <w:proofErr w:type="gramEnd"/>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физических лиц; наименование</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организации, ИНН, </w:t>
      </w:r>
      <w:proofErr w:type="gramStart"/>
      <w:r w:rsidRPr="002C0A5D">
        <w:rPr>
          <w:rFonts w:ascii="Arial" w:eastAsia="Times New Roman" w:hAnsi="Arial" w:cs="Arial"/>
          <w:color w:val="333333"/>
          <w:sz w:val="20"/>
          <w:szCs w:val="20"/>
          <w:lang w:eastAsia="ru-RU"/>
        </w:rPr>
        <w:t>юридический</w:t>
      </w:r>
      <w:proofErr w:type="gramEnd"/>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адрес, контактный телефон –</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для юридических лиц)</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w:t>
      </w:r>
    </w:p>
    <w:p w:rsidR="00A63C8D" w:rsidRPr="002C0A5D" w:rsidRDefault="00A63C8D" w:rsidP="00A63C8D">
      <w:pPr>
        <w:shd w:val="clear" w:color="auto" w:fill="FFFFFF"/>
        <w:spacing w:before="240" w:after="240" w:line="360" w:lineRule="auto"/>
        <w:jc w:val="right"/>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ЗАЯВЛЕНИЕ</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Прошу предоставить</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порубочный билет и (или) разрешение на пересадку деревьев и кустарников ___________________________________________________________________________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на земельном участке по адресу:</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(населенный пункт, улица, место)</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в количестве (штук) _________________________________________________________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xml:space="preserve">Разрешение необходимо в связи </w:t>
      </w:r>
      <w:proofErr w:type="gramStart"/>
      <w:r w:rsidRPr="002C0A5D">
        <w:rPr>
          <w:rFonts w:ascii="Arial" w:eastAsia="Times New Roman" w:hAnsi="Arial" w:cs="Arial"/>
          <w:color w:val="333333"/>
          <w:sz w:val="20"/>
          <w:szCs w:val="20"/>
          <w:lang w:eastAsia="ru-RU"/>
        </w:rPr>
        <w:t>с</w:t>
      </w:r>
      <w:proofErr w:type="gramEnd"/>
      <w:r w:rsidRPr="002C0A5D">
        <w:rPr>
          <w:rFonts w:ascii="Arial" w:eastAsia="Times New Roman" w:hAnsi="Arial" w:cs="Arial"/>
          <w:color w:val="333333"/>
          <w:sz w:val="20"/>
          <w:szCs w:val="20"/>
          <w:lang w:eastAsia="ru-RU"/>
        </w:rPr>
        <w:t xml:space="preserve"> 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документы, подтверждающие право заявителя на получение услуги: ___________________________________________________________________________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___________________________________________________________________________</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Заявитель:      _______________________________         ___________________</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2C0A5D" w:rsidRPr="002C0A5D" w:rsidRDefault="002C0A5D" w:rsidP="00A63C8D">
      <w:pPr>
        <w:shd w:val="clear" w:color="auto" w:fill="FFFFFF"/>
        <w:spacing w:before="240" w:after="240" w:line="360" w:lineRule="auto"/>
        <w:jc w:val="center"/>
        <w:rPr>
          <w:rFonts w:ascii="Arial" w:eastAsia="Times New Roman" w:hAnsi="Arial" w:cs="Arial"/>
          <w:color w:val="333333"/>
          <w:sz w:val="20"/>
          <w:szCs w:val="20"/>
          <w:lang w:eastAsia="ru-RU"/>
        </w:rPr>
      </w:pP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Приложение № 2</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Блок-схема предоставления</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lastRenderedPageBreak/>
        <w:t>муниципальной услуги</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tbl>
      <w:tblPr>
        <w:tblpPr w:leftFromText="45" w:rightFromText="45" w:vertAnchor="text"/>
        <w:tblW w:w="0" w:type="auto"/>
        <w:tblCellSpacing w:w="0" w:type="dxa"/>
        <w:tblCellMar>
          <w:left w:w="0" w:type="dxa"/>
          <w:right w:w="0" w:type="dxa"/>
        </w:tblCellMar>
        <w:tblLook w:val="04A0"/>
      </w:tblPr>
      <w:tblGrid>
        <w:gridCol w:w="2325"/>
        <w:gridCol w:w="4770"/>
      </w:tblGrid>
      <w:tr w:rsidR="00A63C8D" w:rsidRPr="002C0A5D" w:rsidTr="00A63C8D">
        <w:trPr>
          <w:gridAfter w:val="1"/>
          <w:wAfter w:w="4770" w:type="dxa"/>
          <w:trHeight w:val="195"/>
          <w:tblCellSpacing w:w="0" w:type="dxa"/>
        </w:trPr>
        <w:tc>
          <w:tcPr>
            <w:tcW w:w="2325" w:type="dxa"/>
            <w:vAlign w:val="center"/>
            <w:hideMark/>
          </w:tcPr>
          <w:p w:rsidR="00A63C8D" w:rsidRPr="002C0A5D" w:rsidRDefault="00A63C8D" w:rsidP="00A63C8D">
            <w:pPr>
              <w:spacing w:after="0" w:line="360" w:lineRule="auto"/>
              <w:rPr>
                <w:rFonts w:ascii="Arial" w:eastAsia="Times New Roman" w:hAnsi="Arial" w:cs="Arial"/>
                <w:color w:val="000000"/>
                <w:sz w:val="20"/>
                <w:szCs w:val="20"/>
                <w:lang w:eastAsia="ru-RU"/>
              </w:rPr>
            </w:pPr>
          </w:p>
        </w:tc>
      </w:tr>
      <w:tr w:rsidR="00A63C8D" w:rsidRPr="002C0A5D" w:rsidTr="00A63C8D">
        <w:trPr>
          <w:trHeight w:val="1620"/>
          <w:tblCellSpacing w:w="0" w:type="dxa"/>
        </w:trPr>
        <w:tc>
          <w:tcPr>
            <w:tcW w:w="0" w:type="auto"/>
            <w:vAlign w:val="center"/>
            <w:hideMark/>
          </w:tcPr>
          <w:p w:rsidR="00A63C8D" w:rsidRPr="002C0A5D" w:rsidRDefault="00A63C8D" w:rsidP="00A63C8D">
            <w:pPr>
              <w:spacing w:after="0" w:line="360" w:lineRule="auto"/>
              <w:rPr>
                <w:rFonts w:ascii="Arial" w:eastAsia="Times New Roman" w:hAnsi="Arial" w:cs="Arial"/>
                <w:color w:val="000000"/>
                <w:sz w:val="20"/>
                <w:szCs w:val="20"/>
                <w:lang w:eastAsia="ru-RU"/>
              </w:rPr>
            </w:pPr>
          </w:p>
        </w:tc>
        <w:tc>
          <w:tcPr>
            <w:tcW w:w="4770" w:type="dxa"/>
            <w:shd w:val="clear" w:color="auto" w:fill="FFFFFF"/>
            <w:vAlign w:val="center"/>
            <w:hideMark/>
          </w:tcPr>
          <w:tbl>
            <w:tblPr>
              <w:tblW w:w="5000" w:type="pct"/>
              <w:tblCellSpacing w:w="0" w:type="dxa"/>
              <w:tblCellMar>
                <w:left w:w="0" w:type="dxa"/>
                <w:right w:w="0" w:type="dxa"/>
              </w:tblCellMar>
              <w:tblLook w:val="04A0"/>
            </w:tblPr>
            <w:tblGrid>
              <w:gridCol w:w="4770"/>
            </w:tblGrid>
            <w:tr w:rsidR="00A63C8D" w:rsidRPr="002C0A5D">
              <w:trPr>
                <w:tblCellSpacing w:w="0" w:type="dxa"/>
              </w:trPr>
              <w:tc>
                <w:tcPr>
                  <w:tcW w:w="0" w:type="auto"/>
                  <w:vAlign w:val="center"/>
                  <w:hideMark/>
                </w:tcPr>
                <w:p w:rsidR="00A63C8D" w:rsidRPr="002C0A5D" w:rsidRDefault="00A63C8D" w:rsidP="00BD3AD3">
                  <w:pPr>
                    <w:framePr w:hSpace="45" w:wrap="around" w:vAnchor="text" w:hAnchor="text"/>
                    <w:spacing w:before="240" w:after="240" w:line="360" w:lineRule="auto"/>
                    <w:jc w:val="center"/>
                    <w:rPr>
                      <w:rFonts w:ascii="Arial" w:eastAsia="Times New Roman" w:hAnsi="Arial" w:cs="Arial"/>
                      <w:color w:val="000000"/>
                      <w:sz w:val="20"/>
                      <w:szCs w:val="20"/>
                      <w:lang w:eastAsia="ru-RU"/>
                    </w:rPr>
                  </w:pPr>
                  <w:r w:rsidRPr="002C0A5D">
                    <w:rPr>
                      <w:rFonts w:ascii="Arial" w:eastAsia="Times New Roman" w:hAnsi="Arial" w:cs="Arial"/>
                      <w:color w:val="000000"/>
                      <w:sz w:val="20"/>
                      <w:szCs w:val="20"/>
                      <w:lang w:eastAsia="ru-RU"/>
                    </w:rPr>
                    <w:t>Прием и регистрация заявления</w:t>
                  </w:r>
                </w:p>
                <w:p w:rsidR="00A63C8D" w:rsidRPr="002C0A5D" w:rsidRDefault="00A63C8D" w:rsidP="00BD3AD3">
                  <w:pPr>
                    <w:framePr w:hSpace="45" w:wrap="around" w:vAnchor="text" w:hAnchor="text"/>
                    <w:spacing w:before="240" w:after="240" w:line="360" w:lineRule="auto"/>
                    <w:jc w:val="center"/>
                    <w:rPr>
                      <w:rFonts w:ascii="Arial" w:eastAsia="Times New Roman" w:hAnsi="Arial" w:cs="Arial"/>
                      <w:color w:val="000000"/>
                      <w:sz w:val="20"/>
                      <w:szCs w:val="20"/>
                      <w:lang w:eastAsia="ru-RU"/>
                    </w:rPr>
                  </w:pPr>
                  <w:r w:rsidRPr="002C0A5D">
                    <w:rPr>
                      <w:rFonts w:ascii="Arial" w:eastAsia="Times New Roman" w:hAnsi="Arial" w:cs="Arial"/>
                      <w:color w:val="000000"/>
                      <w:sz w:val="20"/>
                      <w:szCs w:val="20"/>
                      <w:lang w:eastAsia="ru-RU"/>
                    </w:rPr>
                    <w:t>на предоставление порубочного билета и (или) разрешения на пересадку деревьев и кустарников</w:t>
                  </w:r>
                </w:p>
                <w:p w:rsidR="00A63C8D" w:rsidRPr="002C0A5D" w:rsidRDefault="00A63C8D" w:rsidP="00BD3AD3">
                  <w:pPr>
                    <w:framePr w:hSpace="45" w:wrap="around" w:vAnchor="text" w:hAnchor="text"/>
                    <w:spacing w:before="240" w:after="240" w:line="360" w:lineRule="auto"/>
                    <w:jc w:val="center"/>
                    <w:rPr>
                      <w:rFonts w:ascii="Arial" w:eastAsia="Times New Roman" w:hAnsi="Arial" w:cs="Arial"/>
                      <w:color w:val="000000"/>
                      <w:sz w:val="20"/>
                      <w:szCs w:val="20"/>
                      <w:lang w:eastAsia="ru-RU"/>
                    </w:rPr>
                  </w:pPr>
                  <w:r w:rsidRPr="002C0A5D">
                    <w:rPr>
                      <w:rFonts w:ascii="Arial" w:eastAsia="Times New Roman" w:hAnsi="Arial" w:cs="Arial"/>
                      <w:color w:val="000000"/>
                      <w:sz w:val="20"/>
                      <w:szCs w:val="20"/>
                      <w:lang w:eastAsia="ru-RU"/>
                    </w:rPr>
                    <w:t>специалистом Администрации</w:t>
                  </w:r>
                </w:p>
              </w:tc>
            </w:tr>
          </w:tbl>
          <w:p w:rsidR="00A63C8D" w:rsidRPr="002C0A5D" w:rsidRDefault="00A63C8D" w:rsidP="00A63C8D">
            <w:pPr>
              <w:spacing w:after="0" w:line="360" w:lineRule="auto"/>
              <w:rPr>
                <w:rFonts w:ascii="Arial" w:eastAsia="Times New Roman" w:hAnsi="Arial" w:cs="Arial"/>
                <w:color w:val="000000"/>
                <w:sz w:val="20"/>
                <w:szCs w:val="20"/>
                <w:lang w:eastAsia="ru-RU"/>
              </w:rPr>
            </w:pPr>
          </w:p>
        </w:tc>
      </w:tr>
    </w:tbl>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jc w:val="center"/>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p w:rsidR="00A63C8D" w:rsidRPr="002C0A5D" w:rsidRDefault="00A63C8D" w:rsidP="00A63C8D">
      <w:pPr>
        <w:shd w:val="clear" w:color="auto" w:fill="FFFFFF"/>
        <w:spacing w:before="240" w:after="240" w:line="360" w:lineRule="auto"/>
        <w:rPr>
          <w:rFonts w:ascii="Arial" w:eastAsia="Times New Roman" w:hAnsi="Arial" w:cs="Arial"/>
          <w:color w:val="333333"/>
          <w:sz w:val="20"/>
          <w:szCs w:val="20"/>
          <w:lang w:eastAsia="ru-RU"/>
        </w:rPr>
      </w:pPr>
      <w:r w:rsidRPr="002C0A5D">
        <w:rPr>
          <w:rFonts w:ascii="Arial" w:eastAsia="Times New Roman" w:hAnsi="Arial" w:cs="Arial"/>
          <w:color w:val="333333"/>
          <w:sz w:val="20"/>
          <w:szCs w:val="20"/>
          <w:lang w:eastAsia="ru-RU"/>
        </w:rPr>
        <w:t> </w:t>
      </w:r>
    </w:p>
    <w:sectPr w:rsidR="00A63C8D" w:rsidRPr="002C0A5D" w:rsidSect="000A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Andale Sans UI">
    <w:altName w:val="Arial Unicode MS"/>
    <w:panose1 w:val="020B0604020202020204"/>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2E36"/>
    <w:multiLevelType w:val="multilevel"/>
    <w:tmpl w:val="0E0E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45FF6"/>
    <w:multiLevelType w:val="multilevel"/>
    <w:tmpl w:val="DBA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B85C2A"/>
    <w:multiLevelType w:val="multilevel"/>
    <w:tmpl w:val="229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742F4"/>
    <w:multiLevelType w:val="multilevel"/>
    <w:tmpl w:val="B70C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C8D"/>
    <w:rsid w:val="00086336"/>
    <w:rsid w:val="0008722E"/>
    <w:rsid w:val="000A4874"/>
    <w:rsid w:val="000E2D54"/>
    <w:rsid w:val="001B2F00"/>
    <w:rsid w:val="002843B8"/>
    <w:rsid w:val="002C0A5D"/>
    <w:rsid w:val="004931DA"/>
    <w:rsid w:val="006A487D"/>
    <w:rsid w:val="0070159A"/>
    <w:rsid w:val="00743914"/>
    <w:rsid w:val="0090381E"/>
    <w:rsid w:val="00936A00"/>
    <w:rsid w:val="00941169"/>
    <w:rsid w:val="009E6445"/>
    <w:rsid w:val="00A63C8D"/>
    <w:rsid w:val="00A64053"/>
    <w:rsid w:val="00BD3AD3"/>
    <w:rsid w:val="00C62A30"/>
    <w:rsid w:val="00DF139B"/>
    <w:rsid w:val="00E9119B"/>
    <w:rsid w:val="00F47AE6"/>
    <w:rsid w:val="00F5046A"/>
    <w:rsid w:val="00F71091"/>
    <w:rsid w:val="00FC1411"/>
    <w:rsid w:val="00FE0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DA"/>
  </w:style>
  <w:style w:type="paragraph" w:styleId="2">
    <w:name w:val="heading 2"/>
    <w:basedOn w:val="a"/>
    <w:link w:val="20"/>
    <w:uiPriority w:val="9"/>
    <w:qFormat/>
    <w:rsid w:val="00A63C8D"/>
    <w:pPr>
      <w:spacing w:before="240" w:after="240" w:line="240" w:lineRule="auto"/>
      <w:outlineLvl w:val="1"/>
    </w:pPr>
    <w:rPr>
      <w:rFonts w:ascii="Segoe UI" w:eastAsia="Times New Roman" w:hAnsi="Segoe UI" w:cs="Segoe UI"/>
      <w:b/>
      <w:bCs/>
      <w:sz w:val="36"/>
      <w:szCs w:val="36"/>
      <w:lang w:eastAsia="ru-RU"/>
    </w:rPr>
  </w:style>
  <w:style w:type="paragraph" w:styleId="4">
    <w:name w:val="heading 4"/>
    <w:basedOn w:val="a"/>
    <w:link w:val="40"/>
    <w:uiPriority w:val="9"/>
    <w:qFormat/>
    <w:rsid w:val="00A63C8D"/>
    <w:pPr>
      <w:spacing w:before="240" w:after="240" w:line="240" w:lineRule="auto"/>
      <w:outlineLvl w:val="3"/>
    </w:pPr>
    <w:rPr>
      <w:rFonts w:ascii="Segoe UI" w:eastAsia="Times New Roman" w:hAnsi="Segoe UI" w:cs="Segoe UI"/>
      <w:b/>
      <w:bCs/>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1DA"/>
    <w:pPr>
      <w:ind w:left="720"/>
      <w:contextualSpacing/>
    </w:pPr>
  </w:style>
  <w:style w:type="character" w:customStyle="1" w:styleId="20">
    <w:name w:val="Заголовок 2 Знак"/>
    <w:basedOn w:val="a0"/>
    <w:link w:val="2"/>
    <w:uiPriority w:val="9"/>
    <w:rsid w:val="00A63C8D"/>
    <w:rPr>
      <w:rFonts w:ascii="Segoe UI" w:eastAsia="Times New Roman" w:hAnsi="Segoe UI" w:cs="Segoe UI"/>
      <w:b/>
      <w:bCs/>
      <w:sz w:val="36"/>
      <w:szCs w:val="36"/>
      <w:lang w:eastAsia="ru-RU"/>
    </w:rPr>
  </w:style>
  <w:style w:type="character" w:customStyle="1" w:styleId="40">
    <w:name w:val="Заголовок 4 Знак"/>
    <w:basedOn w:val="a0"/>
    <w:link w:val="4"/>
    <w:uiPriority w:val="9"/>
    <w:rsid w:val="00A63C8D"/>
    <w:rPr>
      <w:rFonts w:ascii="Segoe UI" w:eastAsia="Times New Roman" w:hAnsi="Segoe UI" w:cs="Segoe UI"/>
      <w:b/>
      <w:bCs/>
      <w:caps/>
      <w:sz w:val="24"/>
      <w:szCs w:val="24"/>
      <w:lang w:eastAsia="ru-RU"/>
    </w:rPr>
  </w:style>
  <w:style w:type="character" w:styleId="a4">
    <w:name w:val="Hyperlink"/>
    <w:basedOn w:val="a0"/>
    <w:uiPriority w:val="99"/>
    <w:semiHidden/>
    <w:unhideWhenUsed/>
    <w:rsid w:val="00A63C8D"/>
    <w:rPr>
      <w:color w:val="006699"/>
      <w:u w:val="single"/>
    </w:rPr>
  </w:style>
  <w:style w:type="character" w:styleId="a5">
    <w:name w:val="Strong"/>
    <w:basedOn w:val="a0"/>
    <w:uiPriority w:val="22"/>
    <w:qFormat/>
    <w:rsid w:val="00A63C8D"/>
    <w:rPr>
      <w:b/>
      <w:bCs/>
    </w:rPr>
  </w:style>
  <w:style w:type="paragraph" w:styleId="a6">
    <w:name w:val="Normal (Web)"/>
    <w:basedOn w:val="a"/>
    <w:uiPriority w:val="99"/>
    <w:unhideWhenUsed/>
    <w:rsid w:val="00A63C8D"/>
    <w:pPr>
      <w:spacing w:before="240" w:after="240" w:line="240" w:lineRule="auto"/>
    </w:pPr>
    <w:rPr>
      <w:rFonts w:ascii="Times New Roman" w:eastAsia="Times New Roman" w:hAnsi="Times New Roman" w:cs="Times New Roman"/>
      <w:sz w:val="24"/>
      <w:szCs w:val="24"/>
      <w:lang w:eastAsia="ru-RU"/>
    </w:rPr>
  </w:style>
  <w:style w:type="character" w:customStyle="1" w:styleId="articleseparator4">
    <w:name w:val="article_separator4"/>
    <w:basedOn w:val="a0"/>
    <w:rsid w:val="00A63C8D"/>
    <w:rPr>
      <w:vanish w:val="0"/>
      <w:webHidden w:val="0"/>
      <w:specVanish w:val="0"/>
    </w:rPr>
  </w:style>
  <w:style w:type="paragraph" w:styleId="a7">
    <w:name w:val="Balloon Text"/>
    <w:basedOn w:val="a"/>
    <w:link w:val="a8"/>
    <w:uiPriority w:val="99"/>
    <w:semiHidden/>
    <w:unhideWhenUsed/>
    <w:rsid w:val="00A63C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3C8D"/>
    <w:rPr>
      <w:rFonts w:ascii="Tahoma" w:hAnsi="Tahoma" w:cs="Tahoma"/>
      <w:sz w:val="16"/>
      <w:szCs w:val="16"/>
    </w:rPr>
  </w:style>
  <w:style w:type="paragraph" w:customStyle="1" w:styleId="Standard">
    <w:name w:val="Standard"/>
    <w:rsid w:val="0074391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ConsPlusNormal">
    <w:name w:val="ConsPlusNormal"/>
    <w:rsid w:val="00903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 Char"/>
    <w:basedOn w:val="a"/>
    <w:link w:val="aa"/>
    <w:rsid w:val="009E6445"/>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aliases w:val="Body Text Char Знак"/>
    <w:basedOn w:val="a0"/>
    <w:link w:val="a9"/>
    <w:rsid w:val="009E6445"/>
    <w:rPr>
      <w:rFonts w:ascii="Times New Roman" w:eastAsia="Times New Roman" w:hAnsi="Times New Roman" w:cs="Times New Roman"/>
      <w:sz w:val="28"/>
      <w:szCs w:val="24"/>
      <w:lang w:eastAsia="ru-RU"/>
    </w:rPr>
  </w:style>
  <w:style w:type="paragraph" w:styleId="ab">
    <w:name w:val="Title"/>
    <w:basedOn w:val="a"/>
    <w:next w:val="ac"/>
    <w:link w:val="1"/>
    <w:qFormat/>
    <w:rsid w:val="009E6445"/>
    <w:pPr>
      <w:spacing w:after="0" w:line="240" w:lineRule="auto"/>
      <w:jc w:val="center"/>
    </w:pPr>
    <w:rPr>
      <w:rFonts w:ascii="Times New Roman" w:eastAsia="Times New Roman" w:hAnsi="Times New Roman" w:cs="Times New Roman"/>
      <w:b/>
      <w:sz w:val="28"/>
      <w:szCs w:val="20"/>
      <w:lang w:val="en-US" w:eastAsia="ar-SA"/>
    </w:rPr>
  </w:style>
  <w:style w:type="character" w:customStyle="1" w:styleId="ad">
    <w:name w:val="Название Знак"/>
    <w:basedOn w:val="a0"/>
    <w:link w:val="ab"/>
    <w:uiPriority w:val="10"/>
    <w:rsid w:val="009E6445"/>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link w:val="ab"/>
    <w:rsid w:val="009E6445"/>
    <w:rPr>
      <w:rFonts w:ascii="Times New Roman" w:eastAsia="Times New Roman" w:hAnsi="Times New Roman" w:cs="Times New Roman"/>
      <w:b/>
      <w:sz w:val="28"/>
      <w:szCs w:val="20"/>
      <w:lang w:val="en-US" w:eastAsia="ar-SA"/>
    </w:rPr>
  </w:style>
  <w:style w:type="paragraph" w:styleId="ac">
    <w:name w:val="Subtitle"/>
    <w:basedOn w:val="a"/>
    <w:next w:val="a9"/>
    <w:link w:val="ae"/>
    <w:qFormat/>
    <w:rsid w:val="009E6445"/>
    <w:pPr>
      <w:keepNext/>
      <w:spacing w:before="240" w:after="120" w:line="240" w:lineRule="auto"/>
      <w:jc w:val="center"/>
    </w:pPr>
    <w:rPr>
      <w:rFonts w:ascii="Arial" w:eastAsia="Microsoft YaHei" w:hAnsi="Arial" w:cs="Times New Roman"/>
      <w:i/>
      <w:iCs/>
      <w:sz w:val="28"/>
      <w:szCs w:val="28"/>
      <w:lang w:eastAsia="ar-SA"/>
    </w:rPr>
  </w:style>
  <w:style w:type="character" w:customStyle="1" w:styleId="ae">
    <w:name w:val="Подзаголовок Знак"/>
    <w:basedOn w:val="a0"/>
    <w:link w:val="ac"/>
    <w:rsid w:val="009E6445"/>
    <w:rPr>
      <w:rFonts w:ascii="Arial" w:eastAsia="Microsoft YaHei" w:hAnsi="Arial" w:cs="Times New Roman"/>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964843490">
      <w:bodyDiv w:val="1"/>
      <w:marLeft w:val="0"/>
      <w:marRight w:val="0"/>
      <w:marTop w:val="0"/>
      <w:marBottom w:val="0"/>
      <w:divBdr>
        <w:top w:val="none" w:sz="0" w:space="0" w:color="auto"/>
        <w:left w:val="none" w:sz="0" w:space="0" w:color="auto"/>
        <w:bottom w:val="none" w:sz="0" w:space="0" w:color="auto"/>
        <w:right w:val="none" w:sz="0" w:space="0" w:color="auto"/>
      </w:divBdr>
      <w:divsChild>
        <w:div w:id="289285165">
          <w:marLeft w:val="0"/>
          <w:marRight w:val="0"/>
          <w:marTop w:val="0"/>
          <w:marBottom w:val="0"/>
          <w:divBdr>
            <w:top w:val="none" w:sz="0" w:space="0" w:color="auto"/>
            <w:left w:val="none" w:sz="0" w:space="0" w:color="auto"/>
            <w:bottom w:val="none" w:sz="0" w:space="0" w:color="auto"/>
            <w:right w:val="none" w:sz="0" w:space="0" w:color="auto"/>
          </w:divBdr>
          <w:divsChild>
            <w:div w:id="712971981">
              <w:marLeft w:val="0"/>
              <w:marRight w:val="0"/>
              <w:marTop w:val="0"/>
              <w:marBottom w:val="0"/>
              <w:divBdr>
                <w:top w:val="none" w:sz="0" w:space="0" w:color="auto"/>
                <w:left w:val="none" w:sz="0" w:space="0" w:color="auto"/>
                <w:bottom w:val="none" w:sz="0" w:space="0" w:color="auto"/>
                <w:right w:val="none" w:sz="0" w:space="0" w:color="auto"/>
              </w:divBdr>
              <w:divsChild>
                <w:div w:id="635262836">
                  <w:marLeft w:val="0"/>
                  <w:marRight w:val="0"/>
                  <w:marTop w:val="0"/>
                  <w:marBottom w:val="0"/>
                  <w:divBdr>
                    <w:top w:val="none" w:sz="0" w:space="0" w:color="auto"/>
                    <w:left w:val="none" w:sz="0" w:space="0" w:color="auto"/>
                    <w:bottom w:val="none" w:sz="0" w:space="0" w:color="auto"/>
                    <w:right w:val="none" w:sz="0" w:space="0" w:color="auto"/>
                  </w:divBdr>
                  <w:divsChild>
                    <w:div w:id="931166234">
                      <w:marLeft w:val="0"/>
                      <w:marRight w:val="0"/>
                      <w:marTop w:val="0"/>
                      <w:marBottom w:val="0"/>
                      <w:divBdr>
                        <w:top w:val="none" w:sz="0" w:space="0" w:color="auto"/>
                        <w:left w:val="none" w:sz="0" w:space="0" w:color="auto"/>
                        <w:bottom w:val="none" w:sz="0" w:space="0" w:color="auto"/>
                        <w:right w:val="none" w:sz="0" w:space="0" w:color="auto"/>
                      </w:divBdr>
                      <w:divsChild>
                        <w:div w:id="1646667607">
                          <w:marLeft w:val="0"/>
                          <w:marRight w:val="0"/>
                          <w:marTop w:val="0"/>
                          <w:marBottom w:val="0"/>
                          <w:divBdr>
                            <w:top w:val="none" w:sz="0" w:space="0" w:color="auto"/>
                            <w:left w:val="none" w:sz="0" w:space="0" w:color="auto"/>
                            <w:bottom w:val="none" w:sz="0" w:space="0" w:color="auto"/>
                            <w:right w:val="none" w:sz="0" w:space="0" w:color="auto"/>
                          </w:divBdr>
                          <w:divsChild>
                            <w:div w:id="1617367737">
                              <w:marLeft w:val="0"/>
                              <w:marRight w:val="0"/>
                              <w:marTop w:val="0"/>
                              <w:marBottom w:val="0"/>
                              <w:divBdr>
                                <w:top w:val="none" w:sz="0" w:space="0" w:color="auto"/>
                                <w:left w:val="none" w:sz="0" w:space="0" w:color="auto"/>
                                <w:bottom w:val="none" w:sz="0" w:space="0" w:color="auto"/>
                                <w:right w:val="none" w:sz="0" w:space="0" w:color="auto"/>
                              </w:divBdr>
                              <w:divsChild>
                                <w:div w:id="3435962">
                                  <w:marLeft w:val="0"/>
                                  <w:marRight w:val="0"/>
                                  <w:marTop w:val="0"/>
                                  <w:marBottom w:val="0"/>
                                  <w:divBdr>
                                    <w:top w:val="none" w:sz="0" w:space="0" w:color="auto"/>
                                    <w:left w:val="none" w:sz="0" w:space="0" w:color="auto"/>
                                    <w:bottom w:val="none" w:sz="0" w:space="0" w:color="auto"/>
                                    <w:right w:val="none" w:sz="0" w:space="0" w:color="auto"/>
                                  </w:divBdr>
                                  <w:divsChild>
                                    <w:div w:id="1754550928">
                                      <w:marLeft w:val="0"/>
                                      <w:marRight w:val="0"/>
                                      <w:marTop w:val="0"/>
                                      <w:marBottom w:val="0"/>
                                      <w:divBdr>
                                        <w:top w:val="none" w:sz="0" w:space="0" w:color="auto"/>
                                        <w:left w:val="none" w:sz="0" w:space="0" w:color="auto"/>
                                        <w:bottom w:val="none" w:sz="0" w:space="0" w:color="auto"/>
                                        <w:right w:val="none" w:sz="0" w:space="0" w:color="auto"/>
                                      </w:divBdr>
                                      <w:divsChild>
                                        <w:div w:id="1857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6627">
                                  <w:marLeft w:val="0"/>
                                  <w:marRight w:val="0"/>
                                  <w:marTop w:val="0"/>
                                  <w:marBottom w:val="0"/>
                                  <w:divBdr>
                                    <w:top w:val="none" w:sz="0" w:space="0" w:color="auto"/>
                                    <w:left w:val="none" w:sz="0" w:space="0" w:color="auto"/>
                                    <w:bottom w:val="none" w:sz="0" w:space="0" w:color="auto"/>
                                    <w:right w:val="none" w:sz="0" w:space="0" w:color="auto"/>
                                  </w:divBdr>
                                  <w:divsChild>
                                    <w:div w:id="12147634">
                                      <w:marLeft w:val="0"/>
                                      <w:marRight w:val="0"/>
                                      <w:marTop w:val="0"/>
                                      <w:marBottom w:val="225"/>
                                      <w:divBdr>
                                        <w:top w:val="none" w:sz="0" w:space="0" w:color="auto"/>
                                        <w:left w:val="none" w:sz="0" w:space="0" w:color="auto"/>
                                        <w:bottom w:val="none" w:sz="0" w:space="0" w:color="auto"/>
                                        <w:right w:val="none" w:sz="0" w:space="0" w:color="auto"/>
                                      </w:divBdr>
                                    </w:div>
                                    <w:div w:id="528226676">
                                      <w:marLeft w:val="0"/>
                                      <w:marRight w:val="0"/>
                                      <w:marTop w:val="0"/>
                                      <w:marBottom w:val="225"/>
                                      <w:divBdr>
                                        <w:top w:val="none" w:sz="0" w:space="0" w:color="auto"/>
                                        <w:left w:val="none" w:sz="0" w:space="0" w:color="auto"/>
                                        <w:bottom w:val="none" w:sz="0" w:space="0" w:color="auto"/>
                                        <w:right w:val="none" w:sz="0" w:space="0" w:color="auto"/>
                                      </w:divBdr>
                                    </w:div>
                                    <w:div w:id="133913635">
                                      <w:marLeft w:val="0"/>
                                      <w:marRight w:val="0"/>
                                      <w:marTop w:val="0"/>
                                      <w:marBottom w:val="225"/>
                                      <w:divBdr>
                                        <w:top w:val="none" w:sz="0" w:space="0" w:color="auto"/>
                                        <w:left w:val="none" w:sz="0" w:space="0" w:color="auto"/>
                                        <w:bottom w:val="none" w:sz="0" w:space="0" w:color="auto"/>
                                        <w:right w:val="none" w:sz="0" w:space="0" w:color="auto"/>
                                      </w:divBdr>
                                    </w:div>
                                    <w:div w:id="16681730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24856">
              <w:marLeft w:val="0"/>
              <w:marRight w:val="0"/>
              <w:marTop w:val="0"/>
              <w:marBottom w:val="0"/>
              <w:divBdr>
                <w:top w:val="single" w:sz="36" w:space="15" w:color="CCCCCC"/>
                <w:left w:val="none" w:sz="0" w:space="0" w:color="auto"/>
                <w:bottom w:val="none" w:sz="0" w:space="0" w:color="auto"/>
                <w:right w:val="none" w:sz="0" w:space="0" w:color="auto"/>
              </w:divBdr>
              <w:divsChild>
                <w:div w:id="1398093280">
                  <w:marLeft w:val="0"/>
                  <w:marRight w:val="0"/>
                  <w:marTop w:val="0"/>
                  <w:marBottom w:val="0"/>
                  <w:divBdr>
                    <w:top w:val="none" w:sz="0" w:space="0" w:color="auto"/>
                    <w:left w:val="none" w:sz="0" w:space="0" w:color="auto"/>
                    <w:bottom w:val="none" w:sz="0" w:space="0" w:color="auto"/>
                    <w:right w:val="none" w:sz="0" w:space="0" w:color="auto"/>
                  </w:divBdr>
                  <w:divsChild>
                    <w:div w:id="576401123">
                      <w:marLeft w:val="0"/>
                      <w:marRight w:val="0"/>
                      <w:marTop w:val="0"/>
                      <w:marBottom w:val="0"/>
                      <w:divBdr>
                        <w:top w:val="none" w:sz="0" w:space="0" w:color="auto"/>
                        <w:left w:val="none" w:sz="0" w:space="0" w:color="auto"/>
                        <w:bottom w:val="none" w:sz="0" w:space="0" w:color="auto"/>
                        <w:right w:val="none" w:sz="0" w:space="0" w:color="auto"/>
                      </w:divBdr>
                      <w:divsChild>
                        <w:div w:id="12014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rayon.don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1820tab@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18200@donpac.ru" TargetMode="External"/><Relationship Id="rId11" Type="http://schemas.openxmlformats.org/officeDocument/2006/relationships/hyperlink" Target="http://www.kotelnich-msu.ru/index.php?Itemid=62&amp;catid=225:2013-10-02-11-41-46&amp;id=5236:-l-r&amp;option=com_content&amp;view=article" TargetMode="External"/><Relationship Id="rId5" Type="http://schemas.openxmlformats.org/officeDocument/2006/relationships/hyperlink" Target="http://ksrayon.donland.ru/" TargetMode="External"/><Relationship Id="rId10" Type="http://schemas.openxmlformats.org/officeDocument/2006/relationships/hyperlink" Target="http://ksrayon.donland.ru/" TargetMode="External"/><Relationship Id="rId4" Type="http://schemas.openxmlformats.org/officeDocument/2006/relationships/webSettings" Target="webSettings.xml"/><Relationship Id="rId9" Type="http://schemas.openxmlformats.org/officeDocument/2006/relationships/hyperlink" Target="http://www.kotelnich-msu.ru/index.php?Itemid=62&amp;catid=225:2013-10-02-11-41-46&amp;id=5236:-l-r&amp;option=com_content&amp;view=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6104</Words>
  <Characters>34796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Таня</cp:lastModifiedBy>
  <cp:revision>13</cp:revision>
  <dcterms:created xsi:type="dcterms:W3CDTF">2016-03-04T11:40:00Z</dcterms:created>
  <dcterms:modified xsi:type="dcterms:W3CDTF">2016-03-11T06:17:00Z</dcterms:modified>
</cp:coreProperties>
</file>