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CC" w:rsidRDefault="001116C4" w:rsidP="001116C4">
      <w:r>
        <w:t xml:space="preserve"> </w:t>
      </w:r>
    </w:p>
    <w:p w:rsidR="00311FCC" w:rsidRPr="00405BEA" w:rsidRDefault="00311FCC" w:rsidP="00311FCC">
      <w:pPr>
        <w:pStyle w:val="a3"/>
        <w:rPr>
          <w:sz w:val="24"/>
        </w:rPr>
      </w:pPr>
      <w:r w:rsidRPr="00405BEA">
        <w:rPr>
          <w:sz w:val="24"/>
        </w:rPr>
        <w:t>РОССИЙСКАЯ ФЕДЕРАЦИЯ</w:t>
      </w:r>
    </w:p>
    <w:p w:rsidR="00311FCC" w:rsidRPr="00405BEA" w:rsidRDefault="00311FCC" w:rsidP="00311FCC">
      <w:pPr>
        <w:jc w:val="center"/>
      </w:pPr>
      <w:r w:rsidRPr="00405BEA">
        <w:t>РОСТОВСКАЯ ОБЛАСТЬ</w:t>
      </w:r>
    </w:p>
    <w:p w:rsidR="00311FCC" w:rsidRPr="009D1D6A" w:rsidRDefault="00311FCC" w:rsidP="00311FCC">
      <w:pPr>
        <w:jc w:val="center"/>
      </w:pPr>
      <w:r w:rsidRPr="009D1D6A">
        <w:t>КРАСНОСУЛИНСКИЙ РАЙОН</w:t>
      </w:r>
    </w:p>
    <w:p w:rsidR="00311FCC" w:rsidRPr="009D1D6A" w:rsidRDefault="00311FCC" w:rsidP="00311FCC">
      <w:pPr>
        <w:jc w:val="center"/>
      </w:pPr>
      <w:r w:rsidRPr="009D1D6A">
        <w:t>МУНИЦИПАЛЬНОЕ ОБРАЗОВАНИЕ</w:t>
      </w:r>
    </w:p>
    <w:p w:rsidR="00311FCC" w:rsidRPr="009D1D6A" w:rsidRDefault="00311FCC" w:rsidP="00311FCC">
      <w:pPr>
        <w:jc w:val="center"/>
      </w:pPr>
      <w:r w:rsidRPr="009D1D6A">
        <w:t>«</w:t>
      </w:r>
      <w:r>
        <w:t>ТАБУНЩИКОВСКОЕ</w:t>
      </w:r>
      <w:r w:rsidRPr="009D1D6A">
        <w:t xml:space="preserve"> СЕЛЬСКОЕ ПОСЕЛЕНИЕ»</w:t>
      </w:r>
    </w:p>
    <w:p w:rsidR="00311FCC" w:rsidRPr="009D1D6A" w:rsidRDefault="00311FCC" w:rsidP="00311FCC">
      <w:pPr>
        <w:jc w:val="center"/>
      </w:pPr>
    </w:p>
    <w:p w:rsidR="00311FCC" w:rsidRPr="009D1D6A" w:rsidRDefault="00311FCC" w:rsidP="00311FCC">
      <w:pPr>
        <w:jc w:val="center"/>
      </w:pPr>
      <w:r w:rsidRPr="009D1D6A">
        <w:t>СОБРАНИЕ ДЕПУТАТОВ</w:t>
      </w:r>
      <w:r>
        <w:t xml:space="preserve"> Табунщиковского</w:t>
      </w:r>
      <w:r w:rsidRPr="009D1D6A">
        <w:t xml:space="preserve"> СЕЛЬСКОГО ПОСЕЛЕНИЯ</w:t>
      </w:r>
    </w:p>
    <w:p w:rsidR="00311FCC" w:rsidRPr="009D1D6A" w:rsidRDefault="00311FCC" w:rsidP="00311FCC">
      <w:pPr>
        <w:jc w:val="center"/>
      </w:pPr>
    </w:p>
    <w:p w:rsidR="00311FCC" w:rsidRPr="009D1D6A" w:rsidRDefault="00311FCC" w:rsidP="00311FCC">
      <w:pPr>
        <w:jc w:val="center"/>
      </w:pPr>
      <w:r w:rsidRPr="009D1D6A">
        <w:t>РЕШЕНИЕ</w:t>
      </w:r>
    </w:p>
    <w:p w:rsidR="00311FCC" w:rsidRPr="009D1D6A" w:rsidRDefault="00311FCC" w:rsidP="00311FCC">
      <w:pPr>
        <w:jc w:val="center"/>
      </w:pPr>
    </w:p>
    <w:p w:rsidR="00311FCC" w:rsidRPr="009D1D6A" w:rsidRDefault="00311FCC" w:rsidP="00311FCC">
      <w:pPr>
        <w:pStyle w:val="a5"/>
        <w:ind w:right="-83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Pr="009D1D6A">
        <w:rPr>
          <w:b/>
          <w:sz w:val="24"/>
        </w:rPr>
        <w:t xml:space="preserve"> «О внесении изменений и дополнений в Устав муниципального образования </w:t>
      </w:r>
    </w:p>
    <w:p w:rsidR="00311FCC" w:rsidRPr="009D1D6A" w:rsidRDefault="00311FCC" w:rsidP="00311FCC">
      <w:pPr>
        <w:pStyle w:val="a5"/>
        <w:ind w:right="-83"/>
        <w:jc w:val="center"/>
        <w:rPr>
          <w:b/>
          <w:sz w:val="24"/>
        </w:rPr>
      </w:pPr>
      <w:r w:rsidRPr="009D1D6A">
        <w:rPr>
          <w:b/>
          <w:sz w:val="24"/>
        </w:rPr>
        <w:t>«</w:t>
      </w:r>
      <w:r>
        <w:rPr>
          <w:b/>
          <w:sz w:val="24"/>
        </w:rPr>
        <w:t>Табунщиковское</w:t>
      </w:r>
      <w:r w:rsidRPr="009D1D6A">
        <w:rPr>
          <w:b/>
          <w:sz w:val="24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20"/>
        <w:gridCol w:w="2840"/>
        <w:gridCol w:w="3510"/>
      </w:tblGrid>
      <w:tr w:rsidR="00311FCC" w:rsidRPr="009D1D6A" w:rsidTr="00D60EC1">
        <w:tc>
          <w:tcPr>
            <w:tcW w:w="3221" w:type="dxa"/>
          </w:tcPr>
          <w:p w:rsidR="00311FCC" w:rsidRPr="009D1D6A" w:rsidRDefault="00311FCC" w:rsidP="00D60EC1">
            <w:pPr>
              <w:jc w:val="center"/>
              <w:rPr>
                <w:b/>
              </w:rPr>
            </w:pPr>
            <w:r w:rsidRPr="009D1D6A">
              <w:rPr>
                <w:b/>
              </w:rPr>
              <w:t>Принято</w:t>
            </w:r>
          </w:p>
          <w:p w:rsidR="00311FCC" w:rsidRPr="009D1D6A" w:rsidRDefault="00311FCC" w:rsidP="00D60EC1">
            <w:pPr>
              <w:jc w:val="center"/>
              <w:rPr>
                <w:b/>
              </w:rPr>
            </w:pPr>
            <w:r w:rsidRPr="009D1D6A">
              <w:rPr>
                <w:b/>
              </w:rPr>
              <w:t>Собранием депутатов</w:t>
            </w:r>
          </w:p>
        </w:tc>
        <w:tc>
          <w:tcPr>
            <w:tcW w:w="2840" w:type="dxa"/>
          </w:tcPr>
          <w:p w:rsidR="00311FCC" w:rsidRPr="009D1D6A" w:rsidRDefault="00311FCC" w:rsidP="00D60EC1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311FCC" w:rsidRPr="009D1D6A" w:rsidRDefault="00311FCC" w:rsidP="00D60EC1">
            <w:pPr>
              <w:jc w:val="center"/>
              <w:rPr>
                <w:b/>
              </w:rPr>
            </w:pPr>
          </w:p>
          <w:p w:rsidR="00311FCC" w:rsidRPr="009D1D6A" w:rsidRDefault="00311FCC" w:rsidP="00D60EC1">
            <w:pPr>
              <w:jc w:val="center"/>
              <w:rPr>
                <w:b/>
              </w:rPr>
            </w:pPr>
            <w:r>
              <w:rPr>
                <w:b/>
              </w:rPr>
              <w:t xml:space="preserve"> 08 октября 2012</w:t>
            </w:r>
            <w:r w:rsidRPr="009D1D6A">
              <w:rPr>
                <w:b/>
              </w:rPr>
              <w:t xml:space="preserve"> года</w:t>
            </w:r>
          </w:p>
        </w:tc>
      </w:tr>
    </w:tbl>
    <w:p w:rsidR="00311FCC" w:rsidRPr="009D1D6A" w:rsidRDefault="00311FCC" w:rsidP="00311FCC">
      <w:pPr>
        <w:ind w:firstLine="708"/>
        <w:jc w:val="both"/>
      </w:pPr>
      <w:r w:rsidRPr="009D1D6A">
        <w:t>В целях приведения Устава муниципального образования «</w:t>
      </w:r>
      <w:r>
        <w:t>Табунщиковское</w:t>
      </w:r>
      <w:r w:rsidRPr="009D1D6A">
        <w:t xml:space="preserve"> сельское поселение» в соответствие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t>Табунщиковское</w:t>
      </w:r>
      <w:r w:rsidRPr="009D1D6A">
        <w:t xml:space="preserve"> сельское поселение» Собрание депутатов</w:t>
      </w:r>
      <w:r>
        <w:t>Табунщиковского</w:t>
      </w:r>
      <w:r w:rsidRPr="009D1D6A">
        <w:t xml:space="preserve"> сельского поселения</w:t>
      </w:r>
    </w:p>
    <w:p w:rsidR="00311FCC" w:rsidRPr="009D1D6A" w:rsidRDefault="00311FCC" w:rsidP="00311FCC">
      <w:pPr>
        <w:jc w:val="center"/>
      </w:pPr>
      <w:r w:rsidRPr="009D1D6A">
        <w:t>РЕШИЛО:</w:t>
      </w:r>
    </w:p>
    <w:p w:rsidR="00B654FE" w:rsidRPr="003311E7" w:rsidRDefault="00311FCC" w:rsidP="0044401A">
      <w:pPr>
        <w:widowControl w:val="0"/>
        <w:autoSpaceDE w:val="0"/>
        <w:autoSpaceDN w:val="0"/>
        <w:adjustRightInd w:val="0"/>
        <w:ind w:left="709"/>
        <w:jc w:val="center"/>
      </w:pPr>
      <w:r>
        <w:t xml:space="preserve"> </w:t>
      </w:r>
    </w:p>
    <w:p w:rsidR="00B654FE" w:rsidRPr="003311E7" w:rsidRDefault="00B654FE" w:rsidP="00B654FE">
      <w:pPr>
        <w:widowControl w:val="0"/>
        <w:autoSpaceDE w:val="0"/>
        <w:autoSpaceDN w:val="0"/>
        <w:adjustRightInd w:val="0"/>
        <w:ind w:left="5103"/>
        <w:jc w:val="both"/>
      </w:pPr>
    </w:p>
    <w:p w:rsidR="000742D3" w:rsidRPr="003311E7" w:rsidRDefault="000742D3" w:rsidP="000742D3">
      <w:pPr>
        <w:ind w:firstLine="709"/>
        <w:jc w:val="both"/>
      </w:pPr>
      <w:r w:rsidRPr="003311E7">
        <w:t>1. Внести в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 следующие изменения:</w:t>
      </w:r>
    </w:p>
    <w:p w:rsidR="000742D3" w:rsidRPr="003311E7" w:rsidRDefault="000742D3" w:rsidP="000742D3">
      <w:pPr>
        <w:ind w:firstLine="709"/>
        <w:jc w:val="both"/>
      </w:pPr>
    </w:p>
    <w:p w:rsidR="00E442DB" w:rsidRPr="003311E7" w:rsidRDefault="00E442DB" w:rsidP="00E442DB">
      <w:pPr>
        <w:ind w:firstLine="709"/>
        <w:jc w:val="both"/>
      </w:pPr>
    </w:p>
    <w:p w:rsidR="00E442DB" w:rsidRPr="003311E7" w:rsidRDefault="00E442DB" w:rsidP="00E442DB">
      <w:pPr>
        <w:numPr>
          <w:ilvl w:val="0"/>
          <w:numId w:val="5"/>
        </w:numPr>
        <w:spacing w:line="240" w:lineRule="atLeast"/>
        <w:jc w:val="both"/>
        <w:rPr>
          <w:b/>
        </w:rPr>
      </w:pPr>
      <w:r w:rsidRPr="003311E7">
        <w:rPr>
          <w:b/>
        </w:rPr>
        <w:t xml:space="preserve">в статье 2: </w:t>
      </w:r>
    </w:p>
    <w:p w:rsidR="00E442DB" w:rsidRPr="003311E7" w:rsidRDefault="00E442DB" w:rsidP="00E442DB">
      <w:pPr>
        <w:spacing w:line="240" w:lineRule="atLeast"/>
        <w:ind w:left="709"/>
        <w:jc w:val="both"/>
        <w:rPr>
          <w:b/>
        </w:rPr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</w:t>
      </w:r>
      <w:r w:rsidRPr="003311E7">
        <w:rPr>
          <w:b/>
        </w:rPr>
        <w:t xml:space="preserve"> </w:t>
      </w:r>
      <w:r w:rsidRPr="003311E7">
        <w:t>4 части 1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«4) организация в границах</w:t>
      </w:r>
      <w:r w:rsidR="00530614">
        <w:t>Табунщиковского</w:t>
      </w:r>
      <w:r w:rsidRPr="003311E7">
        <w:t xml:space="preserve"> сельского поселения электро-, тепло-,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E442DB" w:rsidRPr="003311E7" w:rsidRDefault="00E442DB" w:rsidP="00E442DB">
      <w:pPr>
        <w:autoSpaceDE w:val="0"/>
        <w:autoSpaceDN w:val="0"/>
        <w:adjustRightInd w:val="0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пункт 5 части 1 изложить в следующей редакции: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«5) дорожная деятельность в отношении автомобильных дорог местного значения в границах населенных пунктов</w:t>
      </w:r>
      <w:r w:rsidR="00530614">
        <w:t>Табунщиковского</w:t>
      </w:r>
      <w:r w:rsidRPr="003311E7"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r w:rsidR="00530614">
        <w:t>Табунщиковского</w:t>
      </w:r>
      <w:r w:rsidRPr="003311E7"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ind w:firstLine="708"/>
        <w:jc w:val="both"/>
      </w:pPr>
      <w:r w:rsidRPr="003311E7">
        <w:t>пункт 6 части 1 изложить в следующей редакции:</w:t>
      </w:r>
    </w:p>
    <w:p w:rsidR="00E442DB" w:rsidRPr="003311E7" w:rsidRDefault="00E442DB" w:rsidP="00E442DB">
      <w:pPr>
        <w:ind w:firstLine="708"/>
        <w:jc w:val="both"/>
      </w:pPr>
      <w:r w:rsidRPr="003311E7">
        <w:t>6) обеспечение проживающих в</w:t>
      </w:r>
      <w:r w:rsidR="00530614">
        <w:t>Табунщиковском</w:t>
      </w:r>
      <w:r w:rsidRPr="003311E7"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E442DB" w:rsidRPr="003311E7" w:rsidRDefault="00E442DB" w:rsidP="00E442DB">
      <w:pPr>
        <w:autoSpaceDE w:val="0"/>
        <w:autoSpaceDN w:val="0"/>
        <w:adjustRightInd w:val="0"/>
        <w:jc w:val="both"/>
        <w:outlineLvl w:val="0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0"/>
      </w:pPr>
      <w:r w:rsidRPr="003311E7">
        <w:t>пункт 17 части 1 дополнить словами «, включая обеспечение свободного доступа граждан к водным объектам общего пользования и их береговым полосам»;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 20 части 1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«20) утверждение правил благоустройства территории</w:t>
      </w:r>
      <w:r w:rsidR="00530614">
        <w:t>Табунщиковского</w:t>
      </w:r>
      <w:r w:rsidRPr="003311E7">
        <w:t xml:space="preserve">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</w:t>
      </w:r>
      <w:r w:rsidR="00530614">
        <w:t>Табунщиковского</w:t>
      </w:r>
      <w:r w:rsidRPr="003311E7"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 w:rsidR="00530614">
        <w:t>Табунщиковского</w:t>
      </w:r>
      <w:r w:rsidRPr="003311E7">
        <w:t xml:space="preserve"> сельского поселения;»;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 21 части 1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«21) утверждение генеральных планов</w:t>
      </w:r>
      <w:r w:rsidR="00530614">
        <w:t>Табунщиковского</w:t>
      </w:r>
      <w:r w:rsidRPr="003311E7">
        <w:t xml:space="preserve"> сельского поселения, правил землепользования и застройки, утверждение подготовленной на основе генеральных планов</w:t>
      </w:r>
      <w:r w:rsidR="00530614">
        <w:t>Табунщиковского</w:t>
      </w:r>
      <w:r w:rsidRPr="003311E7"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530614">
        <w:t>Табунщиковского</w:t>
      </w:r>
      <w:r w:rsidRPr="003311E7">
        <w:t xml:space="preserve"> сельского поселения, утверждение местных нормативов градостроительного проектирования</w:t>
      </w:r>
      <w:r w:rsidR="00530614">
        <w:t>Табунщиковского</w:t>
      </w:r>
      <w:r w:rsidRPr="003311E7">
        <w:t xml:space="preserve"> сельского поселения, резервирование земель и изъятие, в том числе путем выкупа, земельных участков в границах</w:t>
      </w:r>
      <w:r w:rsidR="00530614">
        <w:t>Табунщиковского</w:t>
      </w:r>
      <w:r w:rsidRPr="003311E7">
        <w:t xml:space="preserve"> сельского поселения для муниципальных нужд, осуществление земельного контроля за использованием земель</w:t>
      </w:r>
      <w:r w:rsidR="00530614">
        <w:t>Табунщиковского</w:t>
      </w:r>
      <w:r w:rsidRPr="003311E7">
        <w:t xml:space="preserve"> сельского поселения;»;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 22 части 1изложить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«22)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 27 части 1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«27) создание, развитие и обеспечение охраны лечебно-оздоровительных местностей и курортов местного значения на территории</w:t>
      </w:r>
      <w:r w:rsidR="00530614">
        <w:t>Табунщиковского</w:t>
      </w:r>
      <w:r w:rsidRPr="003311E7"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 31 части 1изложить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«31) осуществление муниципального лесного контроля;»;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часть 1 дополнить пунктом 34 следующего содержания: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«34) предоставление помещения для работы на обслуживаемом административном участке</w:t>
      </w:r>
      <w:r w:rsidR="00530614">
        <w:t>Табунщиковского</w:t>
      </w:r>
      <w:r w:rsidRPr="003311E7">
        <w:t xml:space="preserve"> сельского поселения сотруднику, замещающему должность участкового уполномоченного полиции;»;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lastRenderedPageBreak/>
        <w:t>часть 1 дополнить пунктом 35 следующего содержания: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1 дополнить пунктом 36 следующего содержания: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«36) осуществление муниципального контроля за проведением муниципальных лотерей;»;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1 дополнить пунктом 37 следующего содержания: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«37) осуществление муниципального контроля на территории особой экономической зоны;»;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1 дополнить пунктом 38 следующего содержания: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«38) обеспечение выполнения работ, необходимых для создания искусственных земельных участков для нужд</w:t>
      </w:r>
      <w:r w:rsidR="00530614">
        <w:t xml:space="preserve"> Табунщиковского</w:t>
      </w:r>
      <w:r w:rsidRPr="003311E7"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законом;»;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1 дополнить пунктом 39 следующего содержания: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«39) осуществление мер по противодействию коррупции в границах</w:t>
      </w:r>
      <w:r w:rsidR="00530614">
        <w:t>Табунщиковского</w:t>
      </w:r>
      <w:r w:rsidRPr="003311E7">
        <w:t xml:space="preserve"> сельского поселения.»;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0"/>
      </w:pPr>
      <w:r w:rsidRPr="003311E7">
        <w:t>часть 2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«2. Органы местного самоуправления</w:t>
      </w:r>
      <w:r w:rsidR="00530614">
        <w:t xml:space="preserve"> Табунщиковского</w:t>
      </w:r>
      <w:r w:rsidRPr="003311E7">
        <w:t xml:space="preserve"> сельского поселения вправе заключать соглашения с органами местного самоуправления</w:t>
      </w:r>
      <w:r w:rsidR="00530614">
        <w:t xml:space="preserve"> </w:t>
      </w:r>
      <w:r w:rsidR="006D617F">
        <w:t xml:space="preserve"> Красносулинского </w:t>
      </w:r>
      <w:r w:rsidRPr="003311E7">
        <w:t>района о передаче органам местного самоуправления</w:t>
      </w:r>
      <w:r w:rsidR="006D617F">
        <w:t xml:space="preserve">  Красносулинского </w:t>
      </w:r>
      <w:r w:rsidRPr="003311E7">
        <w:t xml:space="preserve"> района осуществления части своих полномочий по решению вопросов местного значения за счет межбюджетных трансфертов, предоставляемых из бюджета</w:t>
      </w:r>
      <w:r w:rsidR="00530614">
        <w:t xml:space="preserve"> Табунщиковского</w:t>
      </w:r>
      <w:r w:rsidRPr="003311E7">
        <w:t xml:space="preserve"> сельского поселения в бюджет</w:t>
      </w:r>
      <w:r w:rsidR="00530614">
        <w:t xml:space="preserve"> </w:t>
      </w:r>
      <w:r w:rsidR="00311FCC">
        <w:t xml:space="preserve"> Красносулинкого </w:t>
      </w:r>
      <w:r w:rsidRPr="003311E7">
        <w:t>района в соответствии с Бюджетным кодексом Российской Федерации.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Органы местного самоуправления</w:t>
      </w:r>
      <w:r w:rsidR="00530614">
        <w:t xml:space="preserve"> </w:t>
      </w:r>
      <w:r w:rsidR="006D617F">
        <w:t xml:space="preserve"> Красносулинского</w:t>
      </w:r>
      <w:r w:rsidRPr="003311E7">
        <w:t xml:space="preserve"> района вправе заключать соглашения с органами местного самоуправления</w:t>
      </w:r>
      <w:r w:rsidR="00530614">
        <w:t xml:space="preserve"> Табунщиковского</w:t>
      </w:r>
      <w:r w:rsidRPr="003311E7">
        <w:t xml:space="preserve"> сельского поселения о передаче им осуществления части полномочий органов местного самоуправления</w:t>
      </w:r>
      <w:r w:rsidR="00530614">
        <w:t xml:space="preserve"> Табунщиковского</w:t>
      </w:r>
      <w:r w:rsidRPr="003311E7">
        <w:t xml:space="preserve"> района за счет межбюджетных трансфертов, предоставляемых из бюджета</w:t>
      </w:r>
      <w:r w:rsidR="00530614">
        <w:t xml:space="preserve"> </w:t>
      </w:r>
      <w:r w:rsidR="006D617F">
        <w:t xml:space="preserve"> Красносулинского</w:t>
      </w:r>
      <w:r w:rsidRPr="003311E7">
        <w:t xml:space="preserve"> района в бюджет</w:t>
      </w:r>
      <w:r w:rsidR="00530614">
        <w:t xml:space="preserve"> Табунщиковского</w:t>
      </w:r>
      <w:r w:rsidRPr="003311E7">
        <w:t xml:space="preserve"> сельского поселения в соответствии с Бюджетным кодексом Российской Федерации.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Для осуществления переданных полномочий в соответствии с соглашениями, указанными в абзаце первом настоящей части, органы местного самоуправления</w:t>
      </w:r>
      <w:r w:rsidR="00530614">
        <w:t xml:space="preserve"> Табунщиковского</w:t>
      </w:r>
      <w:r w:rsidRPr="003311E7">
        <w:t xml:space="preserve">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</w:t>
      </w:r>
      <w:r w:rsidR="00530614">
        <w:t xml:space="preserve"> Табунщиковского</w:t>
      </w:r>
      <w:r w:rsidRPr="003311E7">
        <w:t xml:space="preserve"> сельского поселения.»;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0"/>
      </w:pPr>
    </w:p>
    <w:p w:rsidR="00E442DB" w:rsidRPr="003311E7" w:rsidRDefault="00DA47AA" w:rsidP="00E442D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="00E442DB" w:rsidRPr="003311E7">
        <w:rPr>
          <w:b/>
        </w:rPr>
        <w:t>) в статье 3:</w:t>
      </w:r>
    </w:p>
    <w:p w:rsidR="00E442DB" w:rsidRPr="003311E7" w:rsidRDefault="00E442DB" w:rsidP="00E442DB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:rsidR="00E442DB" w:rsidRPr="003311E7" w:rsidRDefault="00E442DB" w:rsidP="00E442D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11E7">
        <w:t>часть 1 дополнить пунктом 11 следующего содержания: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«11)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11E7">
        <w:t>часть 1 дополнить пунктом 12 следующего содержания:</w:t>
      </w:r>
    </w:p>
    <w:p w:rsidR="00E442DB" w:rsidRPr="003311E7" w:rsidRDefault="00E442DB" w:rsidP="00E442DB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3311E7">
        <w:t xml:space="preserve">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3311E7">
          <w:t>законом</w:t>
        </w:r>
      </w:hyperlink>
      <w:r w:rsidRPr="003311E7">
        <w:t xml:space="preserve"> от 24.11.1995 года № 181-ФЗ «О социальной защите инвалидов в Российской Федерации».»;</w:t>
      </w:r>
    </w:p>
    <w:p w:rsidR="00E442DB" w:rsidRPr="003311E7" w:rsidRDefault="00E442DB" w:rsidP="0053254B">
      <w:pPr>
        <w:autoSpaceDE w:val="0"/>
        <w:autoSpaceDN w:val="0"/>
        <w:adjustRightInd w:val="0"/>
        <w:jc w:val="both"/>
        <w:outlineLvl w:val="1"/>
      </w:pPr>
    </w:p>
    <w:p w:rsidR="00E442DB" w:rsidRPr="003311E7" w:rsidRDefault="00DA47AA" w:rsidP="00E442D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</w:rPr>
      </w:pPr>
      <w:r>
        <w:rPr>
          <w:b/>
        </w:rPr>
        <w:t>3</w:t>
      </w:r>
      <w:r w:rsidR="00E442DB" w:rsidRPr="003311E7">
        <w:rPr>
          <w:b/>
        </w:rPr>
        <w:t xml:space="preserve">) в статье 10: </w:t>
      </w:r>
    </w:p>
    <w:p w:rsidR="00E442DB" w:rsidRPr="003311E7" w:rsidRDefault="00E442DB" w:rsidP="00E442D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</w:rPr>
      </w:pPr>
    </w:p>
    <w:p w:rsidR="00E442DB" w:rsidRPr="003311E7" w:rsidRDefault="00E442DB" w:rsidP="00E442DB">
      <w:pPr>
        <w:spacing w:line="0" w:lineRule="atLeast"/>
        <w:ind w:firstLine="709"/>
        <w:jc w:val="both"/>
      </w:pPr>
      <w:r w:rsidRPr="003311E7">
        <w:t>во втором предложении части 4 после слова «регистрации» добавить слово  «инициативной»;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8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«8. Собрание депутатов</w:t>
      </w:r>
      <w:r w:rsidR="00530614">
        <w:t xml:space="preserve"> Табунщиковского</w:t>
      </w:r>
      <w:r w:rsidRPr="003311E7">
        <w:t xml:space="preserve">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Главы</w:t>
      </w:r>
      <w:r w:rsidR="00530614">
        <w:t xml:space="preserve"> Табунщиковского</w:t>
      </w:r>
      <w:r w:rsidRPr="003311E7">
        <w:t xml:space="preserve"> сельского поселения и приложенных к нему документов на открытом заседании проверяет соответствие вопроса, выносимого на голосование по отзыву депутата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Главы</w:t>
      </w:r>
      <w:r w:rsidR="00530614">
        <w:t xml:space="preserve"> Табунщиковского</w:t>
      </w:r>
      <w:r w:rsidRPr="003311E7">
        <w:t xml:space="preserve"> сельского поселения требованиям федерального и областного законодательства. На данное заседание для дачи объяснений по поводу обстоятельств, выдвигаемых в качестве оснований для отзыва, приглашается отзываемый депутат Собрания депутатов</w:t>
      </w:r>
      <w:r w:rsidR="00530614">
        <w:t xml:space="preserve"> Табунщиковского</w:t>
      </w:r>
      <w:r w:rsidRPr="003311E7">
        <w:t xml:space="preserve"> сельского поселения или Глава</w:t>
      </w:r>
      <w:r w:rsidR="00530614">
        <w:t xml:space="preserve"> Табунщиковского</w:t>
      </w:r>
      <w:r w:rsidRPr="003311E7">
        <w:t xml:space="preserve"> сельского поселения.»;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9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«9. Если Собрание депутатов</w:t>
      </w:r>
      <w:r w:rsidR="00530614">
        <w:t xml:space="preserve"> Табунщиковского</w:t>
      </w:r>
      <w:r w:rsidRPr="003311E7">
        <w:t xml:space="preserve"> сельского поселения признает, что вопрос, выносимый на голосование по отзыву депутата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Главы</w:t>
      </w:r>
      <w:r w:rsidR="00530614">
        <w:t xml:space="preserve"> Табунщиковского</w:t>
      </w:r>
      <w:r w:rsidRPr="003311E7">
        <w:t xml:space="preserve"> сельского поселения, отвечает требованиям федерального и областного законодательства, Избирательная комиссия</w:t>
      </w:r>
      <w:r w:rsidR="00530614">
        <w:t xml:space="preserve"> Табунщиковского</w:t>
      </w:r>
      <w:r w:rsidRPr="003311E7">
        <w:t xml:space="preserve"> сельского поселения в течение 15 дней осуществляет регистрацию инициативной группы по проведению голосования по отзыву депутата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Главы</w:t>
      </w:r>
      <w:r w:rsidR="00530614">
        <w:t xml:space="preserve"> Табунщиковского</w:t>
      </w:r>
      <w:r w:rsidRPr="003311E7">
        <w:t xml:space="preserve"> сельского поселения и выдает ей регистрационное свидетельство, которое действительно до дня, следующего за днем регистрации решения, принятого на голосовании. 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Если Собрание депутатов</w:t>
      </w:r>
      <w:r w:rsidR="00530614">
        <w:t xml:space="preserve"> Табунщиковского</w:t>
      </w:r>
      <w:r w:rsidRPr="003311E7">
        <w:t xml:space="preserve"> сельского поселения признает, что основания для отзыва депутата</w:t>
      </w:r>
      <w:r w:rsidR="00530614">
        <w:t xml:space="preserve"> Табунщиковского</w:t>
      </w:r>
      <w:r w:rsidRPr="003311E7">
        <w:t xml:space="preserve"> сельского поселения, Главы</w:t>
      </w:r>
      <w:r w:rsidR="00530614">
        <w:t xml:space="preserve"> Табунщиковского</w:t>
      </w:r>
      <w:r w:rsidRPr="003311E7">
        <w:t xml:space="preserve"> сельского поселения отсутствуют, Избирательная комиссия</w:t>
      </w:r>
      <w:r w:rsidR="00530614">
        <w:t xml:space="preserve"> Табунщиковского</w:t>
      </w:r>
      <w:r w:rsidRPr="003311E7">
        <w:t xml:space="preserve"> сельского поселения в течение 15 дней со дня принятия Собранием депутатов</w:t>
      </w:r>
      <w:r w:rsidR="00530614">
        <w:t xml:space="preserve"> Табунщиковского</w:t>
      </w:r>
      <w:r w:rsidRPr="003311E7">
        <w:t xml:space="preserve"> сельского поселения соответствующего решения отказывает инициативной группе в регистрации.»;</w:t>
      </w:r>
    </w:p>
    <w:p w:rsidR="00E442DB" w:rsidRPr="003311E7" w:rsidRDefault="00E442DB" w:rsidP="00E442DB">
      <w:pPr>
        <w:ind w:firstLine="709"/>
        <w:jc w:val="both"/>
      </w:pPr>
    </w:p>
    <w:p w:rsidR="00E442DB" w:rsidRDefault="00E442DB" w:rsidP="00DA47AA">
      <w:pPr>
        <w:numPr>
          <w:ilvl w:val="0"/>
          <w:numId w:val="7"/>
        </w:numPr>
        <w:jc w:val="both"/>
        <w:rPr>
          <w:b/>
        </w:rPr>
      </w:pPr>
      <w:r w:rsidRPr="003311E7">
        <w:rPr>
          <w:b/>
        </w:rPr>
        <w:t>в статье 12:</w:t>
      </w:r>
    </w:p>
    <w:p w:rsidR="003311E7" w:rsidRPr="003311E7" w:rsidRDefault="003311E7" w:rsidP="003311E7">
      <w:pPr>
        <w:ind w:left="1069"/>
        <w:jc w:val="both"/>
        <w:rPr>
          <w:b/>
        </w:rPr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абзац второй части 9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«Основаниями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Федерации, федеральным законам, Уставу Ростовской области, областным законам, </w:t>
      </w:r>
      <w:r w:rsidRPr="003311E7">
        <w:lastRenderedPageBreak/>
        <w:t>настоящему Уставу, нормативным правовым актам Собрания депутатов</w:t>
      </w:r>
      <w:r w:rsidR="00530614">
        <w:t xml:space="preserve"> Табунщиковского</w:t>
      </w:r>
      <w:r w:rsidRPr="003311E7">
        <w:t xml:space="preserve"> сельского поселения и Главы</w:t>
      </w:r>
      <w:r w:rsidR="00530614">
        <w:t xml:space="preserve"> Табунщиковского</w:t>
      </w:r>
      <w:r w:rsidRPr="003311E7">
        <w:t xml:space="preserve"> сельского поселения, иным муниципальным правовым актам. Отказ в регистрации устава территориального общественного самоуправления должен быть мотивированным.»;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в абзаце пятом части 9 слова «и дополнений» удалить; </w:t>
      </w:r>
    </w:p>
    <w:p w:rsidR="00E442DB" w:rsidRPr="003311E7" w:rsidRDefault="00E442DB" w:rsidP="00E442DB">
      <w:pPr>
        <w:ind w:firstLine="709"/>
        <w:jc w:val="both"/>
      </w:pPr>
      <w:r w:rsidRPr="003311E7">
        <w:t xml:space="preserve">в </w:t>
      </w:r>
      <w:hyperlink r:id="rId9" w:history="1">
        <w:r w:rsidRPr="003311E7">
          <w:rPr>
            <w:rStyle w:val="af0"/>
            <w:color w:val="auto"/>
            <w:u w:val="none"/>
          </w:rPr>
          <w:t>абзаце перв</w:t>
        </w:r>
      </w:hyperlink>
      <w:r w:rsidRPr="003311E7">
        <w:t>ом и втором части 11 слова «не менее половины» заменить словами «не менее одной трети»;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E442DB" w:rsidRPr="003311E7" w:rsidRDefault="00DA47AA" w:rsidP="00E442DB">
      <w:pPr>
        <w:spacing w:line="0" w:lineRule="atLeast"/>
        <w:ind w:firstLine="709"/>
        <w:jc w:val="both"/>
        <w:rPr>
          <w:b/>
        </w:rPr>
      </w:pPr>
      <w:r>
        <w:rPr>
          <w:b/>
        </w:rPr>
        <w:t>5</w:t>
      </w:r>
      <w:r w:rsidR="00E442DB" w:rsidRPr="003311E7">
        <w:rPr>
          <w:b/>
        </w:rPr>
        <w:t>) в статье 13: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 xml:space="preserve">пункт 3 части 3 изложить в следующей редакции: 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«3) проекты планов и программ развития</w:t>
      </w:r>
      <w:r w:rsidR="00530614">
        <w:t xml:space="preserve"> Табунщиковского</w:t>
      </w:r>
      <w:r w:rsidRPr="003311E7">
        <w:t xml:space="preserve"> сельского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9 изложить в следующей редакции: «9. О результатах публичных слушаний составляется заключение с мотивированным обоснованием принятого решения, подписываемое Главой</w:t>
      </w:r>
      <w:r w:rsidR="00530614">
        <w:t xml:space="preserve"> Табунщиковского</w:t>
      </w:r>
      <w:r w:rsidRPr="003311E7"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слушаний.»;</w:t>
      </w:r>
    </w:p>
    <w:p w:rsidR="00E442DB" w:rsidRPr="003311E7" w:rsidRDefault="00E442DB" w:rsidP="00E442DB">
      <w:pPr>
        <w:spacing w:line="0" w:lineRule="atLeast"/>
        <w:ind w:firstLine="709"/>
        <w:jc w:val="both"/>
      </w:pPr>
    </w:p>
    <w:p w:rsidR="00E442DB" w:rsidRPr="003311E7" w:rsidRDefault="00E442DB" w:rsidP="00E442DB">
      <w:pPr>
        <w:tabs>
          <w:tab w:val="left" w:pos="8497"/>
        </w:tabs>
        <w:ind w:firstLine="709"/>
        <w:jc w:val="both"/>
      </w:pPr>
    </w:p>
    <w:p w:rsidR="00E442DB" w:rsidRDefault="00DA47AA" w:rsidP="00E442DB">
      <w:pPr>
        <w:spacing w:line="240" w:lineRule="atLeast"/>
        <w:ind w:firstLine="709"/>
        <w:jc w:val="both"/>
        <w:rPr>
          <w:b/>
        </w:rPr>
      </w:pPr>
      <w:r>
        <w:rPr>
          <w:b/>
        </w:rPr>
        <w:t>6</w:t>
      </w:r>
      <w:r w:rsidR="00E442DB" w:rsidRPr="003311E7">
        <w:rPr>
          <w:b/>
        </w:rPr>
        <w:t>) в статье 24:</w:t>
      </w:r>
    </w:p>
    <w:p w:rsidR="003311E7" w:rsidRPr="003311E7" w:rsidRDefault="003311E7" w:rsidP="00E442DB">
      <w:pPr>
        <w:spacing w:line="240" w:lineRule="atLeast"/>
        <w:ind w:firstLine="709"/>
        <w:jc w:val="both"/>
        <w:rPr>
          <w:b/>
        </w:rPr>
      </w:pPr>
    </w:p>
    <w:p w:rsidR="00E442DB" w:rsidRPr="003311E7" w:rsidRDefault="00E442DB" w:rsidP="00E442DB">
      <w:pPr>
        <w:tabs>
          <w:tab w:val="left" w:pos="8497"/>
        </w:tabs>
        <w:ind w:firstLine="709"/>
        <w:jc w:val="both"/>
      </w:pPr>
      <w:r w:rsidRPr="003311E7">
        <w:t>пункт 6 части 1 дополнить словами «, выполнение работ, за исключением случаев, предусмотренных федеральными законами»;</w:t>
      </w:r>
    </w:p>
    <w:p w:rsidR="00E442DB" w:rsidRPr="003311E7" w:rsidRDefault="00E442DB" w:rsidP="00E442DB">
      <w:pPr>
        <w:spacing w:line="0" w:lineRule="atLeast"/>
        <w:ind w:firstLine="709"/>
        <w:jc w:val="both"/>
      </w:pPr>
    </w:p>
    <w:p w:rsidR="00E442DB" w:rsidRPr="003311E7" w:rsidRDefault="00DA47AA" w:rsidP="00E442DB">
      <w:pPr>
        <w:spacing w:line="0" w:lineRule="atLeast"/>
        <w:ind w:firstLine="709"/>
        <w:jc w:val="both"/>
        <w:rPr>
          <w:b/>
        </w:rPr>
      </w:pPr>
      <w:r>
        <w:rPr>
          <w:b/>
        </w:rPr>
        <w:t>7</w:t>
      </w:r>
      <w:r w:rsidR="00E442DB" w:rsidRPr="003311E7">
        <w:rPr>
          <w:b/>
        </w:rPr>
        <w:t>) статью 25 изложить в следующей редакции:</w:t>
      </w:r>
    </w:p>
    <w:p w:rsidR="00E442DB" w:rsidRPr="003311E7" w:rsidRDefault="00E442DB" w:rsidP="00E442DB">
      <w:pPr>
        <w:spacing w:line="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«Статья 25. Организация деятельности Собрания депутатов</w:t>
      </w:r>
      <w:r w:rsidR="00530614">
        <w:t xml:space="preserve"> Табунщиковского</w:t>
      </w:r>
      <w:r w:rsidRPr="003311E7">
        <w:t xml:space="preserve"> сельского поселения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1. Деятельность Собрания депутатов</w:t>
      </w:r>
      <w:r w:rsidR="00530614">
        <w:t xml:space="preserve"> Табунщиковского</w:t>
      </w:r>
      <w:r w:rsidRPr="003311E7">
        <w:t xml:space="preserve"> сельского поселения осуществляется коллегиально. Основной формой деятельности Собрания депутатов</w:t>
      </w:r>
      <w:r w:rsidR="00530614">
        <w:t xml:space="preserve"> Табунщиковского</w:t>
      </w:r>
      <w:r w:rsidRPr="003311E7">
        <w:t xml:space="preserve"> сельского поселения являются его заседания, которые проводятся гласно и носят открытый характер.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По решению Собрания депутатов</w:t>
      </w:r>
      <w:r w:rsidR="00530614">
        <w:t xml:space="preserve"> Табунщиковского</w:t>
      </w:r>
      <w:r w:rsidRPr="003311E7">
        <w:t xml:space="preserve"> сельского поселения в случаях, предусмотренных Регламентом Собрания депутатов</w:t>
      </w:r>
      <w:r w:rsidR="00530614">
        <w:t xml:space="preserve"> Табунщиковского</w:t>
      </w:r>
      <w:r w:rsidRPr="003311E7">
        <w:t xml:space="preserve"> сельского поселения в соответствии с федеральными и областными законами, может быть проведено закрытое заседание.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2. Заседание Собрания депутатов</w:t>
      </w:r>
      <w:r w:rsidR="00530614">
        <w:t xml:space="preserve"> Табунщиковского</w:t>
      </w:r>
      <w:r w:rsidRPr="003311E7">
        <w:t xml:space="preserve"> сельского поселения правомочно, если на нем присутствует не менее 50 процентов от числа избранных  депутатов.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right="-1" w:firstLine="709"/>
        <w:jc w:val="both"/>
      </w:pPr>
      <w:r w:rsidRPr="003311E7">
        <w:t>3. Заседания Собрания депутатов</w:t>
      </w:r>
      <w:r w:rsidR="00530614">
        <w:t xml:space="preserve"> Табунщиковского</w:t>
      </w:r>
      <w:r w:rsidRPr="003311E7">
        <w:t xml:space="preserve"> сельского поселения созывает Глава</w:t>
      </w:r>
      <w:r w:rsidR="00530614">
        <w:t xml:space="preserve"> Табунщиковского</w:t>
      </w:r>
      <w:r w:rsidRPr="003311E7">
        <w:t xml:space="preserve"> сельского поселения.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right="-1" w:firstLine="709"/>
        <w:jc w:val="both"/>
      </w:pPr>
      <w:r w:rsidRPr="003311E7">
        <w:t>Очередные заседания Собрания депутатов</w:t>
      </w:r>
      <w:r w:rsidR="00530614">
        <w:t xml:space="preserve"> Табунщиковского</w:t>
      </w:r>
      <w:r w:rsidRPr="003311E7">
        <w:t xml:space="preserve"> сельского поселения </w:t>
      </w:r>
      <w:r w:rsidRPr="003311E7">
        <w:lastRenderedPageBreak/>
        <w:t>проводятся в соответствии с планом работы Собрания депутатов</w:t>
      </w:r>
      <w:r w:rsidR="00530614">
        <w:t xml:space="preserve"> Табунщиковского</w:t>
      </w:r>
      <w:r w:rsidRPr="003311E7">
        <w:t xml:space="preserve"> сельского поселения на год. </w:t>
      </w:r>
    </w:p>
    <w:p w:rsidR="00E442DB" w:rsidRDefault="00E442DB" w:rsidP="00E442DB">
      <w:pPr>
        <w:widowControl w:val="0"/>
        <w:autoSpaceDE w:val="0"/>
        <w:autoSpaceDN w:val="0"/>
        <w:adjustRightInd w:val="0"/>
        <w:ind w:right="-1" w:firstLine="709"/>
        <w:jc w:val="both"/>
      </w:pPr>
      <w:r w:rsidRPr="003311E7">
        <w:t>Внеочередные заседания Собрания депутатов</w:t>
      </w:r>
      <w:r w:rsidR="00530614">
        <w:t xml:space="preserve"> Табунщиковского</w:t>
      </w:r>
      <w:r w:rsidRPr="003311E7">
        <w:t xml:space="preserve"> сельского поселения созываются по мере необходимости по инициативе Главы</w:t>
      </w:r>
      <w:r w:rsidR="00530614">
        <w:t xml:space="preserve"> Табунщиковского</w:t>
      </w:r>
      <w:r w:rsidRPr="003311E7">
        <w:t xml:space="preserve"> сельского поселения или группы депутатов в количестве не менее половины от установленной численности депутатов.</w:t>
      </w:r>
    </w:p>
    <w:p w:rsidR="00DB2E14" w:rsidRPr="003311E7" w:rsidRDefault="00DB2E14" w:rsidP="00E442DB">
      <w:pPr>
        <w:widowControl w:val="0"/>
        <w:autoSpaceDE w:val="0"/>
        <w:autoSpaceDN w:val="0"/>
        <w:adjustRightInd w:val="0"/>
        <w:ind w:right="-1" w:firstLine="709"/>
        <w:jc w:val="both"/>
      </w:pPr>
      <w:r>
        <w:t>4.На заседаниях Собрания депутатов Табунщиковского сельского поселения председательствует председатель Собрания депутатов Табунщиковского сельского поселения.</w:t>
      </w:r>
    </w:p>
    <w:p w:rsidR="00E442DB" w:rsidRPr="003311E7" w:rsidRDefault="00DB2E14" w:rsidP="00E442DB">
      <w:pPr>
        <w:spacing w:line="240" w:lineRule="atLeast"/>
        <w:ind w:firstLine="709"/>
        <w:jc w:val="both"/>
      </w:pPr>
      <w:r>
        <w:t>5</w:t>
      </w:r>
      <w:r w:rsidR="00E442DB" w:rsidRPr="003311E7">
        <w:t>. Собрание депутатов</w:t>
      </w:r>
      <w:r w:rsidR="00530614">
        <w:t xml:space="preserve"> Табунщиковского</w:t>
      </w:r>
      <w:r w:rsidR="00E442DB" w:rsidRPr="003311E7">
        <w:t xml:space="preserve"> сельского поселения в соответствии с Регламентом Собрания депутатов</w:t>
      </w:r>
      <w:r w:rsidR="00530614">
        <w:t xml:space="preserve"> Табунщиковского</w:t>
      </w:r>
      <w:r w:rsidR="00E442DB" w:rsidRPr="003311E7">
        <w:t xml:space="preserve">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вопросам, отнесенным к компетенции Собрания депутатов</w:t>
      </w:r>
      <w:r w:rsidR="00530614">
        <w:t xml:space="preserve"> Табунщиковского</w:t>
      </w:r>
      <w:r w:rsidR="00E442DB" w:rsidRPr="003311E7">
        <w:t xml:space="preserve"> сельского поселения. </w:t>
      </w:r>
    </w:p>
    <w:p w:rsidR="00E442DB" w:rsidRPr="003311E7" w:rsidRDefault="00DB2E14" w:rsidP="00E442DB">
      <w:pPr>
        <w:spacing w:line="240" w:lineRule="atLeast"/>
        <w:ind w:firstLine="709"/>
        <w:jc w:val="both"/>
      </w:pPr>
      <w:r>
        <w:t>6</w:t>
      </w:r>
      <w:r w:rsidR="00E442DB" w:rsidRPr="003311E7">
        <w:t>. Глава</w:t>
      </w:r>
      <w:r w:rsidR="00530614">
        <w:t xml:space="preserve"> Табунщиковского</w:t>
      </w:r>
      <w:r w:rsidR="00E442DB" w:rsidRPr="003311E7">
        <w:t xml:space="preserve"> сельского поселения осуществляет следующие полномочия председателя Собрания депутатов</w:t>
      </w:r>
      <w:r w:rsidR="00530614">
        <w:t xml:space="preserve"> Табунщиковского</w:t>
      </w:r>
      <w:r w:rsidR="00E442DB" w:rsidRPr="003311E7">
        <w:t xml:space="preserve"> сельского поселения: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1) представляет Собрание депутатов</w:t>
      </w:r>
      <w:r w:rsidR="00530614">
        <w:t xml:space="preserve"> Табунщиковского</w:t>
      </w:r>
      <w:r w:rsidRPr="003311E7"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выдает доверенности на представление интересов Собрания депутатов</w:t>
      </w:r>
      <w:r w:rsidR="00530614">
        <w:t xml:space="preserve"> Табунщиковского</w:t>
      </w:r>
      <w:r w:rsidRPr="003311E7">
        <w:t xml:space="preserve"> сельского поселения;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2) созывает заседания Собрания депутатов</w:t>
      </w:r>
      <w:r w:rsidR="00530614">
        <w:t xml:space="preserve"> Табунщиковского</w:t>
      </w:r>
      <w:r w:rsidRPr="003311E7">
        <w:t xml:space="preserve"> сельского поселения и председательствует на его заседаниях;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3) издает постановления и распоряжения по вопросам организации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подписывает решения Собрания депутатов</w:t>
      </w:r>
      <w:r w:rsidR="00530614">
        <w:t xml:space="preserve"> Табунщиковского</w:t>
      </w:r>
      <w:r w:rsidRPr="003311E7">
        <w:t xml:space="preserve"> сельского поселения, 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4) осуществляет организацию деятельности Собрания депутатов</w:t>
      </w:r>
      <w:r w:rsidR="00530614">
        <w:t xml:space="preserve"> Табунщиковского</w:t>
      </w:r>
      <w:r w:rsidRPr="003311E7">
        <w:t xml:space="preserve"> сельского поселения;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5) оказывает содействие депутатам Собрания депутатов</w:t>
      </w:r>
      <w:r w:rsidR="00530614">
        <w:t xml:space="preserve"> Табунщиковского</w:t>
      </w:r>
      <w:r w:rsidRPr="003311E7">
        <w:t xml:space="preserve"> сельского поселения в осуществлении ими своих полномочий;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6) организует в Собрании депутатов</w:t>
      </w:r>
      <w:r w:rsidR="00530614">
        <w:t xml:space="preserve"> Табунщиковского</w:t>
      </w:r>
      <w:r w:rsidRPr="003311E7">
        <w:t xml:space="preserve"> сельского поселения прием граждан, рассмотрение их обращений;</w:t>
      </w:r>
    </w:p>
    <w:p w:rsidR="00E442DB" w:rsidRPr="003311E7" w:rsidRDefault="00E442DB" w:rsidP="00E442DB">
      <w:pPr>
        <w:ind w:firstLine="709"/>
        <w:jc w:val="both"/>
      </w:pPr>
      <w:r w:rsidRPr="003311E7">
        <w:t>7) вносит в Собрание депутатов</w:t>
      </w:r>
      <w:r w:rsidR="00530614">
        <w:t xml:space="preserve"> Табунщиковского</w:t>
      </w:r>
      <w:r w:rsidRPr="003311E7">
        <w:t xml:space="preserve"> сельского поселения проекты Регламента Собрания депутатов</w:t>
      </w:r>
      <w:r w:rsidR="00530614">
        <w:t xml:space="preserve"> Табунщиковского</w:t>
      </w:r>
      <w:r w:rsidRPr="003311E7">
        <w:t xml:space="preserve"> сельского поселения, перспективных и текущих планов работы Собрания депутатов</w:t>
      </w:r>
      <w:r w:rsidR="00530614">
        <w:t xml:space="preserve"> Табунщиковского</w:t>
      </w:r>
      <w:r w:rsidRPr="003311E7">
        <w:t xml:space="preserve"> сельского поселения</w:t>
      </w:r>
      <w:r w:rsidRPr="003311E7">
        <w:rPr>
          <w:strike/>
        </w:rPr>
        <w:t xml:space="preserve"> </w:t>
      </w:r>
      <w:r w:rsidRPr="003311E7">
        <w:t>и иных документов, связанных с организацией деятельности Собрания депутатов</w:t>
      </w:r>
      <w:r w:rsidR="00530614">
        <w:t>Табунщиковского</w:t>
      </w:r>
      <w:r w:rsidRPr="003311E7">
        <w:t xml:space="preserve"> сельского поселения;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  <w:r w:rsidRPr="003311E7">
        <w:t>8) представляет депутатам проект повестки дня заседания Собрания депутатов</w:t>
      </w:r>
      <w:r w:rsidR="00530614">
        <w:t xml:space="preserve"> Табунщиковского</w:t>
      </w:r>
      <w:r w:rsidRPr="003311E7">
        <w:t xml:space="preserve"> городского поселения;</w:t>
      </w:r>
    </w:p>
    <w:p w:rsidR="00E442DB" w:rsidRPr="003311E7" w:rsidRDefault="00E442DB" w:rsidP="00E442DB">
      <w:pPr>
        <w:ind w:firstLine="709"/>
        <w:jc w:val="both"/>
      </w:pPr>
      <w:r w:rsidRPr="003311E7">
        <w:t>9) решает иные вопросы, связанные  с организацией деятельности Собрания депутатов</w:t>
      </w:r>
      <w:r w:rsidR="00530614">
        <w:t>Табунщиковского</w:t>
      </w:r>
      <w:r w:rsidRPr="003311E7">
        <w:t xml:space="preserve"> сельского поселения, в соответствии с федеральным и областным законодательством, настоящим Уставом и решениями Собрания депутатов</w:t>
      </w:r>
      <w:r w:rsidR="00530614">
        <w:t xml:space="preserve"> Табунщиковского</w:t>
      </w:r>
      <w:r w:rsidRPr="003311E7">
        <w:t xml:space="preserve"> сельского поселения.</w:t>
      </w:r>
    </w:p>
    <w:p w:rsidR="00DB2E14" w:rsidRDefault="00DB2E14" w:rsidP="00E442DB">
      <w:pPr>
        <w:spacing w:line="240" w:lineRule="atLeast"/>
        <w:ind w:firstLine="709"/>
        <w:jc w:val="both"/>
      </w:pPr>
      <w:r>
        <w:t>7</w:t>
      </w:r>
      <w:r w:rsidR="00E442DB" w:rsidRPr="003311E7">
        <w:t>. Заместитель председателя Собрания депутатов</w:t>
      </w:r>
      <w:r w:rsidR="00530614">
        <w:t xml:space="preserve"> Табунщиковского</w:t>
      </w:r>
      <w:r w:rsidR="00E442DB" w:rsidRPr="003311E7">
        <w:t xml:space="preserve"> сельского поселения избирается</w:t>
      </w:r>
      <w:r>
        <w:t xml:space="preserve"> по представлению Главы Табунщиковского сельского поселения из состава депутаов Собрания депутатов Табунщиковского сельского поселения на срок полномочий избравшего его Собрания депутатов Табунщиковского сельского поселения.</w:t>
      </w:r>
    </w:p>
    <w:p w:rsidR="00E442DB" w:rsidRPr="003311E7" w:rsidRDefault="00DB2E14" w:rsidP="00E442DB">
      <w:pPr>
        <w:spacing w:line="240" w:lineRule="atLeast"/>
        <w:ind w:firstLine="709"/>
        <w:jc w:val="both"/>
      </w:pPr>
      <w:r>
        <w:t xml:space="preserve">   Решение об избрании заместителя председателя Собрания депутатов Табунщиковского сельского поселения считается принятым, если за него</w:t>
      </w:r>
      <w:r w:rsidR="00E442DB" w:rsidRPr="003311E7">
        <w:t xml:space="preserve"> </w:t>
      </w:r>
      <w:r>
        <w:t xml:space="preserve">  проголосовало более половины от установленной численности депутатов.</w:t>
      </w:r>
    </w:p>
    <w:p w:rsidR="00E442DB" w:rsidRPr="003311E7" w:rsidRDefault="00DB2E14" w:rsidP="00E442DB">
      <w:pPr>
        <w:spacing w:line="240" w:lineRule="atLeast"/>
        <w:ind w:firstLine="709"/>
        <w:jc w:val="both"/>
      </w:pPr>
      <w:r>
        <w:t>8</w:t>
      </w:r>
      <w:r w:rsidR="00E442DB" w:rsidRPr="003311E7">
        <w:t>. Заместитель председателя Собрания депутатов</w:t>
      </w:r>
      <w:r w:rsidR="00530614">
        <w:t xml:space="preserve"> Табунщиковского</w:t>
      </w:r>
      <w:r w:rsidR="00E442DB" w:rsidRPr="003311E7">
        <w:t xml:space="preserve"> сельского поселения</w:t>
      </w:r>
      <w:r>
        <w:t xml:space="preserve"> досрочно освобождается от занимаемой должности в случае</w:t>
      </w:r>
      <w:r w:rsidR="00E442DB" w:rsidRPr="003311E7">
        <w:t>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1)</w:t>
      </w:r>
      <w:r w:rsidR="00DB2E14">
        <w:t xml:space="preserve"> досрочного прекращения его полномочий как депутата Собрания депутатов Табунщиковского сельского поселения;</w:t>
      </w:r>
    </w:p>
    <w:p w:rsidR="00DB2E14" w:rsidRDefault="00E442DB" w:rsidP="00DB2E14">
      <w:pPr>
        <w:spacing w:line="240" w:lineRule="atLeast"/>
        <w:ind w:firstLine="709"/>
        <w:jc w:val="both"/>
      </w:pPr>
      <w:r w:rsidRPr="003311E7">
        <w:lastRenderedPageBreak/>
        <w:t>2</w:t>
      </w:r>
      <w:r w:rsidR="00DB2E14">
        <w:t>) отставки по собственному желанию;</w:t>
      </w:r>
    </w:p>
    <w:p w:rsidR="006758F2" w:rsidRDefault="00DB2E14" w:rsidP="00DB2E14">
      <w:pPr>
        <w:spacing w:line="240" w:lineRule="atLeast"/>
        <w:ind w:firstLine="709"/>
        <w:jc w:val="both"/>
      </w:pPr>
      <w:r>
        <w:t>3) выражения ему недоверия Собранием депутатов Табунщиковского сельского поселения</w:t>
      </w:r>
      <w:r w:rsidR="006758F2">
        <w:t xml:space="preserve"> в связи с ненадлежащим исполнением полномочий заместителя председателя Собрания депутатов Табунщиковского сельского поселения.</w:t>
      </w:r>
    </w:p>
    <w:p w:rsidR="006758F2" w:rsidRDefault="006758F2" w:rsidP="00DB2E14">
      <w:pPr>
        <w:spacing w:line="240" w:lineRule="atLeast"/>
        <w:ind w:firstLine="709"/>
        <w:jc w:val="both"/>
      </w:pPr>
      <w:r>
        <w:t>4) в иных случаях,установленных федеральными законами.</w:t>
      </w:r>
    </w:p>
    <w:p w:rsidR="006758F2" w:rsidRDefault="006758F2" w:rsidP="00DB2E14">
      <w:pPr>
        <w:spacing w:line="240" w:lineRule="atLeast"/>
        <w:ind w:firstLine="709"/>
        <w:jc w:val="both"/>
      </w:pPr>
      <w:r>
        <w:t>9. Решение Собрания депутатов Табунщиковского сельского поселения о досрочном освобождении заместителя председателя Собрания депутатов Табунщиковского сельского поселения от занимаемой долности считается принятым,если за него проголосовало более половины от установленной численности депутатов.</w:t>
      </w:r>
    </w:p>
    <w:p w:rsidR="006758F2" w:rsidRDefault="006758F2" w:rsidP="00DB2E14">
      <w:pPr>
        <w:spacing w:line="240" w:lineRule="atLeast"/>
        <w:ind w:firstLine="709"/>
        <w:jc w:val="both"/>
      </w:pPr>
      <w:r>
        <w:t>10. Заместимтель председателя Собрания депутатов Табунщиковского сельского поселения:</w:t>
      </w:r>
    </w:p>
    <w:p w:rsidR="006758F2" w:rsidRDefault="006758F2" w:rsidP="00DB2E14">
      <w:pPr>
        <w:spacing w:line="240" w:lineRule="atLeast"/>
        <w:ind w:firstLine="709"/>
        <w:jc w:val="both"/>
      </w:pPr>
      <w:r>
        <w:t>1) временно исполняет полномочия председателя Собрания депутатов Табунщиковского сельского поселения в случае отсутствия председателя Собрания депутатов Табунщиковского сельского поселения или досрочного  прекращения его полномочий;</w:t>
      </w:r>
    </w:p>
    <w:p w:rsidR="006758F2" w:rsidRDefault="006758F2" w:rsidP="00DB2E14">
      <w:pPr>
        <w:spacing w:line="240" w:lineRule="atLeast"/>
        <w:ind w:firstLine="709"/>
        <w:jc w:val="both"/>
      </w:pPr>
      <w:r>
        <w:t>2) координирует деятельность комиссий и рабочих групп Собрания депутатов Табунщиковского сельского поселения;</w:t>
      </w:r>
    </w:p>
    <w:p w:rsidR="00E442DB" w:rsidRPr="003311E7" w:rsidRDefault="006758F2" w:rsidP="00DB2E14">
      <w:pPr>
        <w:spacing w:line="240" w:lineRule="atLeast"/>
        <w:ind w:firstLine="709"/>
        <w:jc w:val="both"/>
      </w:pPr>
      <w:r>
        <w:t xml:space="preserve">3) по поручению председателя Собрания депутатов Табунщиковского сельского поселения </w:t>
      </w:r>
      <w:r w:rsidR="00A07BEB">
        <w:t>решает вопросы внутреннего расп</w:t>
      </w:r>
      <w:r>
        <w:t>орядка Собрания депутатов Табунщиковского сельского поселения.</w:t>
      </w:r>
      <w:r w:rsidR="00DB2E14">
        <w:t xml:space="preserve"> </w:t>
      </w:r>
    </w:p>
    <w:p w:rsidR="00E442DB" w:rsidRPr="003311E7" w:rsidRDefault="006758F2" w:rsidP="00E442DB">
      <w:pPr>
        <w:spacing w:line="240" w:lineRule="atLeast"/>
        <w:ind w:firstLine="709"/>
        <w:jc w:val="both"/>
      </w:pPr>
      <w:r>
        <w:t>11.</w:t>
      </w:r>
      <w:r w:rsidR="00E442DB" w:rsidRPr="003311E7">
        <w:t xml:space="preserve"> Порядок проведения заседаний и иные вопросы организации деятельности Собрания депутатов</w:t>
      </w:r>
      <w:r w:rsidR="00530614">
        <w:t>Табунщиковского</w:t>
      </w:r>
      <w:r w:rsidR="00E442DB" w:rsidRPr="003311E7">
        <w:t xml:space="preserve"> сельского поселения устанавливаются Регламентом Собрания депутатов</w:t>
      </w:r>
      <w:r w:rsidR="00530614">
        <w:t xml:space="preserve"> Табунщиковского</w:t>
      </w:r>
      <w:r w:rsidR="00E442DB" w:rsidRPr="003311E7">
        <w:t xml:space="preserve"> сельского поселения, принимаемым Собранием депутатов</w:t>
      </w:r>
      <w:r w:rsidR="00530614">
        <w:t xml:space="preserve"> Табунщиковского</w:t>
      </w:r>
      <w:r w:rsidR="00E442DB" w:rsidRPr="003311E7">
        <w:t xml:space="preserve"> сельского поселения по представлению </w:t>
      </w:r>
      <w:r w:rsidR="00B73E26" w:rsidRPr="003311E7">
        <w:t>Главы</w:t>
      </w:r>
      <w:r w:rsidR="00530614">
        <w:t xml:space="preserve"> Табунщиковского</w:t>
      </w:r>
      <w:r w:rsidR="00E442DB" w:rsidRPr="003311E7">
        <w:t xml:space="preserve"> сельского поселения, в соответствии с федеральными и областными законами, настоящим Уставом.»;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Pr="003311E7" w:rsidRDefault="00DA47AA" w:rsidP="00E442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E442DB" w:rsidRPr="003311E7">
        <w:rPr>
          <w:b/>
        </w:rPr>
        <w:t xml:space="preserve">) в статье 26: 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  <w:r w:rsidRPr="003311E7">
        <w:t>в части 2 слова «и исполняет полномочия председателя Собрания депутатов</w:t>
      </w:r>
      <w:r w:rsidR="00530614">
        <w:t xml:space="preserve"> Табунщиковского</w:t>
      </w:r>
      <w:r w:rsidRPr="003311E7">
        <w:t xml:space="preserve"> сельского поселения» удалить;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6 изложить в следующей редакции: «6. В случае временного отсутствия Главы</w:t>
      </w:r>
      <w:r w:rsidR="00530614">
        <w:t xml:space="preserve"> Табунщиковского</w:t>
      </w:r>
      <w:r w:rsidRPr="003311E7">
        <w:t xml:space="preserve"> сельского поселения его обязанности исполняет  руководитель структурного подразделения Администрации</w:t>
      </w:r>
      <w:r w:rsidR="00530614">
        <w:t>Табунщиковского</w:t>
      </w:r>
      <w:r w:rsidRPr="003311E7">
        <w:t xml:space="preserve"> сельского поселения или иной муниципальный служащий Администрации</w:t>
      </w:r>
      <w:r w:rsidR="00530614">
        <w:t>Табунщиковского</w:t>
      </w:r>
      <w:r w:rsidRPr="003311E7">
        <w:t xml:space="preserve"> сельского поселения, определяемый Главой</w:t>
      </w:r>
      <w:r w:rsidR="00530614">
        <w:t>Табунщиковского</w:t>
      </w:r>
      <w:r w:rsidRPr="003311E7">
        <w:t xml:space="preserve"> сельского поселения.»;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Default="00DA47AA" w:rsidP="00E442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="00E442DB" w:rsidRPr="003311E7">
        <w:rPr>
          <w:b/>
        </w:rPr>
        <w:t xml:space="preserve">) в статье 30:  </w:t>
      </w:r>
    </w:p>
    <w:p w:rsidR="00CA5BD0" w:rsidRDefault="00CA5BD0" w:rsidP="00E442D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CA5BD0" w:rsidRDefault="00CA5BD0" w:rsidP="00E442D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пункт 4 части 1 изложить в следующей редакции: </w:t>
      </w:r>
    </w:p>
    <w:p w:rsidR="00CA5BD0" w:rsidRDefault="00CA5BD0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Pr="003311E7" w:rsidRDefault="00CA5BD0" w:rsidP="00D21169">
      <w:pPr>
        <w:shd w:val="clear" w:color="auto" w:fill="FFFFFF"/>
        <w:spacing w:after="225"/>
        <w:ind w:firstLine="708"/>
        <w:jc w:val="both"/>
      </w:pPr>
      <w:r>
        <w:t xml:space="preserve">«4) </w:t>
      </w:r>
      <w:r w:rsidRPr="003311E7">
        <w:t>организ</w:t>
      </w:r>
      <w:r>
        <w:t>ует</w:t>
      </w:r>
      <w:r w:rsidRPr="003311E7">
        <w:t xml:space="preserve"> в границах</w:t>
      </w:r>
      <w:r w:rsidR="00530614">
        <w:t xml:space="preserve"> Табунщиковского</w:t>
      </w:r>
      <w:r w:rsidRPr="003311E7">
        <w:t xml:space="preserve"> сельского поселения электро-, тепло-,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</w:t>
      </w:r>
      <w:r>
        <w:t>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пункт  5 части 1 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«5) организует дорожную деятельность в отношении автомобильных дорог местного значения в границах населенных пунктов</w:t>
      </w:r>
      <w:r w:rsidR="00530614">
        <w:t>Табунщиковского</w:t>
      </w:r>
      <w:r w:rsidRPr="003311E7">
        <w:t xml:space="preserve">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</w:t>
      </w:r>
      <w:r w:rsidR="00530614">
        <w:t>Табунщиковского</w:t>
      </w:r>
      <w:r w:rsidRPr="003311E7">
        <w:t xml:space="preserve"> сельского поселения, а также </w:t>
      </w:r>
      <w:r w:rsidRPr="003311E7">
        <w:lastRenderedPageBreak/>
        <w:t xml:space="preserve"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Федерации;»;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пункт  6 части 1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D21169" w:rsidP="00E442DB">
      <w:pPr>
        <w:ind w:firstLine="708"/>
        <w:jc w:val="both"/>
      </w:pPr>
      <w:r>
        <w:t>«</w:t>
      </w:r>
      <w:r w:rsidR="00E442DB" w:rsidRPr="003311E7">
        <w:t>6) обеспечивает проживающих в</w:t>
      </w:r>
      <w:r w:rsidR="00530614">
        <w:t>Табунщиковском</w:t>
      </w:r>
      <w:r w:rsidR="00E442DB" w:rsidRPr="003311E7"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контроль;</w:t>
      </w:r>
      <w:r>
        <w:t>»;</w:t>
      </w:r>
    </w:p>
    <w:p w:rsidR="00E442DB" w:rsidRPr="003311E7" w:rsidRDefault="00E442DB" w:rsidP="00E442DB">
      <w:pPr>
        <w:spacing w:line="240" w:lineRule="atLeast"/>
        <w:jc w:val="both"/>
      </w:pPr>
    </w:p>
    <w:p w:rsidR="00D21169" w:rsidRPr="00CD4264" w:rsidRDefault="00D21169" w:rsidP="00D2116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пункт  </w:t>
      </w:r>
      <w:r w:rsidRPr="003311E7">
        <w:t>1</w:t>
      </w:r>
      <w:r>
        <w:t>8</w:t>
      </w:r>
      <w:r w:rsidRPr="003311E7">
        <w:t xml:space="preserve"> части 1  </w:t>
      </w:r>
      <w:r>
        <w:t xml:space="preserve">дополнить словами: </w:t>
      </w:r>
      <w:r w:rsidRPr="00CD4264">
        <w:t>«, включая обеспечение свободного доступа граждан к водным объектам общего пользования и их береговым полосам</w:t>
      </w:r>
      <w:r w:rsidR="008439CE" w:rsidRPr="00CD4264">
        <w:t>;</w:t>
      </w:r>
      <w:r w:rsidRPr="00CD4264">
        <w:t>»;</w:t>
      </w:r>
    </w:p>
    <w:p w:rsidR="00D21169" w:rsidRPr="00CD4264" w:rsidRDefault="00D21169" w:rsidP="00D21169">
      <w:pPr>
        <w:spacing w:line="240" w:lineRule="atLeast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пункт  21 части 1 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«21) организует утверждение правил благоустройства территории</w:t>
      </w:r>
      <w:r w:rsidR="00530614">
        <w:t>Табунщиковского</w:t>
      </w:r>
      <w:r w:rsidRPr="003311E7"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устанавливает 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</w:t>
      </w:r>
      <w:r w:rsidR="00530614">
        <w:t>Табунщиковского</w:t>
      </w:r>
      <w:r w:rsidRPr="003311E7">
        <w:t xml:space="preserve"> сельского поселения;»;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пункт  22 части 1 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«22) осуществляет муниципальный лесной контроль;»;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пункт  23  части 1 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«23) разрабатывает проекты генеральных планов</w:t>
      </w:r>
      <w:r w:rsidR="00530614">
        <w:t>Табунщиковского</w:t>
      </w:r>
      <w:r w:rsidRPr="003311E7">
        <w:t xml:space="preserve"> сельского поселения, правил землепользования и застройки, утверждает подготовленные на основе генеральных планов</w:t>
      </w:r>
      <w:r w:rsidR="00530614">
        <w:t>Табунщиковского</w:t>
      </w:r>
      <w:r w:rsidRPr="003311E7">
        <w:t xml:space="preserve"> сельского поселения документации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</w:t>
      </w:r>
      <w:r w:rsidR="00530614">
        <w:t>Табунщиковского</w:t>
      </w:r>
      <w:r w:rsidRPr="003311E7">
        <w:t xml:space="preserve"> сельского поселения, утверждает местные нормативы градостроительного проектирования</w:t>
      </w:r>
      <w:r w:rsidR="00530614">
        <w:t>Табунщиковского</w:t>
      </w:r>
      <w:r w:rsidRPr="003311E7">
        <w:t xml:space="preserve"> сельского поселения, резервирует земли и изымает, в том числе путем выкупа, земельных участков в границах</w:t>
      </w:r>
      <w:r w:rsidR="00530614">
        <w:t>Табунщиковского</w:t>
      </w:r>
      <w:r w:rsidRPr="003311E7">
        <w:t xml:space="preserve"> сельского поселения для муниципальных нужд, осуществляет муниципальный земельного контроль за использованием земель</w:t>
      </w:r>
      <w:r w:rsidR="00530614">
        <w:t>Табунщиковского</w:t>
      </w:r>
      <w:r w:rsidRPr="003311E7">
        <w:t xml:space="preserve"> сельского поселения;»;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D21169" w:rsidRDefault="00D21169" w:rsidP="00D21169">
      <w:pPr>
        <w:spacing w:line="240" w:lineRule="atLeast"/>
        <w:ind w:firstLine="709"/>
        <w:jc w:val="both"/>
      </w:pPr>
      <w:r>
        <w:t>пункт 24</w:t>
      </w:r>
      <w:r w:rsidRPr="003311E7">
        <w:t xml:space="preserve">  части 1  изложить в следующей редакции: </w:t>
      </w:r>
    </w:p>
    <w:p w:rsidR="00D21169" w:rsidRDefault="00D21169" w:rsidP="00D21169">
      <w:pPr>
        <w:spacing w:line="240" w:lineRule="atLeast"/>
        <w:ind w:firstLine="709"/>
        <w:jc w:val="both"/>
      </w:pPr>
    </w:p>
    <w:p w:rsidR="00D21169" w:rsidRDefault="00D21169" w:rsidP="00D21169">
      <w:pPr>
        <w:spacing w:line="240" w:lineRule="atLeast"/>
        <w:ind w:firstLine="709"/>
        <w:jc w:val="both"/>
      </w:pPr>
      <w:r>
        <w:t xml:space="preserve">«24) </w:t>
      </w:r>
      <w:r w:rsidRPr="003311E7">
        <w:t>присв</w:t>
      </w:r>
      <w:r w:rsidR="008E3517">
        <w:t>аивает</w:t>
      </w:r>
      <w:r w:rsidRPr="003311E7">
        <w:t xml:space="preserve"> наименовани</w:t>
      </w:r>
      <w:r w:rsidR="008E3517">
        <w:t>я</w:t>
      </w:r>
      <w:r w:rsidRPr="003311E7">
        <w:t xml:space="preserve"> улицам, площадям и иным территориям проживания граждан в населенных пунктах, </w:t>
      </w:r>
      <w:r w:rsidR="00592D02" w:rsidRPr="003311E7">
        <w:t>устанавл</w:t>
      </w:r>
      <w:r w:rsidR="00592D02">
        <w:t>ивает</w:t>
      </w:r>
      <w:r w:rsidRPr="003311E7">
        <w:t xml:space="preserve"> нумерации домов;»;</w:t>
      </w:r>
    </w:p>
    <w:p w:rsidR="00592D02" w:rsidRDefault="00592D02" w:rsidP="00D21169">
      <w:pPr>
        <w:spacing w:line="240" w:lineRule="atLeast"/>
        <w:ind w:firstLine="709"/>
        <w:jc w:val="both"/>
      </w:pPr>
    </w:p>
    <w:p w:rsidR="00592D02" w:rsidRPr="003311E7" w:rsidRDefault="00592D02" w:rsidP="00DE45FA">
      <w:pPr>
        <w:spacing w:line="240" w:lineRule="atLeast"/>
        <w:ind w:firstLine="709"/>
        <w:jc w:val="both"/>
      </w:pPr>
      <w:r>
        <w:t>пункт 30 части 1 дополнить словами «</w:t>
      </w:r>
      <w:r w:rsidR="00DE45FA">
        <w:t>, а также осуществляет муниципальный контроль</w:t>
      </w:r>
      <w:r w:rsidR="00DE45FA" w:rsidRPr="003311E7">
        <w:t xml:space="preserve"> в области использования и охраны особо охраняемых природных территорий местного значения;»;</w:t>
      </w:r>
    </w:p>
    <w:p w:rsidR="00D21169" w:rsidRDefault="00D21169" w:rsidP="008E3517">
      <w:pPr>
        <w:spacing w:line="240" w:lineRule="atLeast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пункт  39  части 1 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8439CE">
      <w:pPr>
        <w:spacing w:line="240" w:lineRule="atLeast"/>
        <w:ind w:firstLine="709"/>
        <w:jc w:val="both"/>
      </w:pPr>
      <w:r w:rsidRPr="003311E7">
        <w:t>«39)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DA47AA" w:rsidP="00E442D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10</w:t>
      </w:r>
      <w:r w:rsidR="00E442DB" w:rsidRPr="003311E7">
        <w:rPr>
          <w:b/>
        </w:rPr>
        <w:t xml:space="preserve">) в статье 32: 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 xml:space="preserve">часть 14 изложить в следующей редакции: 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«14. Решение Собрания депутатов</w:t>
      </w:r>
      <w:r w:rsidR="00530614">
        <w:t>Табунщиковского</w:t>
      </w:r>
      <w:r w:rsidRPr="003311E7">
        <w:t xml:space="preserve"> сельского поселения о досрочном прекращении полномочий депутата Собрания депутатов</w:t>
      </w:r>
      <w:r w:rsidR="00530614">
        <w:t>Табунщиковского</w:t>
      </w:r>
      <w:r w:rsidRPr="003311E7"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</w:t>
      </w:r>
      <w:r w:rsidR="00530614">
        <w:t>Табунщиковского</w:t>
      </w:r>
      <w:r w:rsidRPr="003311E7">
        <w:t xml:space="preserve"> сельского поселения, - не позднее чем через три месяца со дня появления такого основания.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  <w:r w:rsidRPr="003311E7">
        <w:t>Если Собрание депутатов</w:t>
      </w:r>
      <w:r w:rsidR="00530614">
        <w:t>Табунщиковского</w:t>
      </w:r>
      <w:r w:rsidRPr="003311E7">
        <w:t xml:space="preserve"> сельского поселения не принимает соответствующее решение в установленный срок, полномочия депутата Собрания депутатов</w:t>
      </w:r>
      <w:r w:rsidR="00530614">
        <w:t>Табунщиковского</w:t>
      </w:r>
      <w:r w:rsidRPr="003311E7">
        <w:t xml:space="preserve"> сельского поселения считаются прекращенными со дня, следующего за днем окончания данного срока.»;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дополнить частью 15 следующего содержания: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«15.Депутат Собрания депутатов</w:t>
      </w:r>
      <w:r w:rsidR="00530614">
        <w:t>Табунщиковского</w:t>
      </w:r>
      <w:r w:rsidRPr="003311E7">
        <w:t xml:space="preserve"> сельского поселения, Глава</w:t>
      </w:r>
      <w:r w:rsidR="00530614">
        <w:t>Табунщиковского</w:t>
      </w:r>
      <w:r w:rsidRPr="003311E7">
        <w:t xml:space="preserve"> сельского поселения должны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311E7">
        <w:rPr>
          <w:b/>
        </w:rPr>
        <w:t>1</w:t>
      </w:r>
      <w:r w:rsidR="00DA47AA">
        <w:rPr>
          <w:b/>
        </w:rPr>
        <w:t>1</w:t>
      </w:r>
      <w:r w:rsidRPr="003311E7">
        <w:rPr>
          <w:b/>
        </w:rPr>
        <w:t>) в статье 47: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 xml:space="preserve">часть 1 изложить в следующей редакции: 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«1. Муниципальный правовой акт</w:t>
      </w:r>
      <w:r w:rsidR="00530614">
        <w:t>Табунщиковского</w:t>
      </w:r>
      <w:r w:rsidRPr="003311E7">
        <w:t xml:space="preserve"> сельского поселения - решение, принятое непосредственно населением</w:t>
      </w:r>
      <w:r w:rsidR="00530614">
        <w:t>Табунщиковского</w:t>
      </w:r>
      <w:r w:rsidRPr="003311E7">
        <w:t xml:space="preserve"> сельского поселения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и областными законами, а также по иным вопросам, отнесенным уставом</w:t>
      </w:r>
      <w:r w:rsidR="00530614">
        <w:t>Табунщиковского</w:t>
      </w:r>
      <w:r w:rsidRPr="003311E7">
        <w:t xml:space="preserve"> сельского поселения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</w:t>
      </w:r>
      <w:r w:rsidR="00530614">
        <w:t>Табунщиковского</w:t>
      </w:r>
      <w:r w:rsidRPr="003311E7">
        <w:t xml:space="preserve"> сельского поселения, устанавливающие либо изменяющие общеобязательные правила или имеющие индивидуальный характер.»; 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3311E7">
      <w:pPr>
        <w:spacing w:line="240" w:lineRule="atLeast"/>
        <w:ind w:firstLine="709"/>
        <w:jc w:val="both"/>
      </w:pPr>
      <w:r w:rsidRPr="003311E7">
        <w:t xml:space="preserve">часть </w:t>
      </w:r>
      <w:r w:rsidR="003311E7" w:rsidRPr="003311E7">
        <w:t xml:space="preserve">8 дополнить словами: «, </w:t>
      </w:r>
      <w:r w:rsidRPr="003311E7">
        <w:t>подписывает решения Собрания депутатов</w:t>
      </w:r>
      <w:r w:rsidR="00530614">
        <w:t>Табунщиковского</w:t>
      </w:r>
      <w:r w:rsidRPr="003311E7">
        <w:t xml:space="preserve"> сельского поселения.»;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часть </w:t>
      </w:r>
      <w:r w:rsidR="003311E7" w:rsidRPr="003311E7">
        <w:t>9</w:t>
      </w:r>
      <w:r w:rsidRPr="003311E7">
        <w:t xml:space="preserve">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</w:t>
      </w:r>
      <w:r w:rsidR="003311E7" w:rsidRPr="003311E7">
        <w:t>9</w:t>
      </w:r>
      <w:r w:rsidRPr="003311E7">
        <w:t xml:space="preserve">. Муниципальные нормативные правовые акты подлежат включению в регистр муниципальных нормативных правовых актов Ростовской области, организация и ведение </w:t>
      </w:r>
      <w:r w:rsidRPr="003311E7">
        <w:lastRenderedPageBreak/>
        <w:t>которого осуществляются органом исполнительной власти Ростовской области, уполномоченным Правительством Ростовской области, в порядке, установленном Областным законом от 6 августа 2008 года № 48-ЗС «О регистре муниципальных нормативных правовых актов Ростовской области.»;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</w:p>
    <w:p w:rsidR="00E442DB" w:rsidRPr="003311E7" w:rsidRDefault="00E442DB" w:rsidP="003311E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311E7">
        <w:rPr>
          <w:b/>
        </w:rPr>
        <w:t>1</w:t>
      </w:r>
      <w:r w:rsidR="00DA47AA">
        <w:rPr>
          <w:b/>
        </w:rPr>
        <w:t>2</w:t>
      </w:r>
      <w:r w:rsidRPr="003311E7">
        <w:rPr>
          <w:b/>
        </w:rPr>
        <w:t>) в статье 48:</w:t>
      </w:r>
    </w:p>
    <w:p w:rsidR="003311E7" w:rsidRPr="003311E7" w:rsidRDefault="003311E7" w:rsidP="003311E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часть 3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«3.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поселение», муниципальный правовой акт о внесении изменений и дополнений в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 принимаются большинством в две трети голосов от установленной численности депутатов Собрания депутатов</w:t>
      </w:r>
      <w:r w:rsidR="00530614">
        <w:t>Табунщиковского</w:t>
      </w:r>
      <w:r w:rsidRPr="003311E7">
        <w:t xml:space="preserve"> сельского поселения.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Голос Главы</w:t>
      </w:r>
      <w:r w:rsidR="00530614">
        <w:t>Табунщиковского</w:t>
      </w:r>
      <w:r w:rsidRPr="003311E7">
        <w:t xml:space="preserve"> сельского поселения учитывается при принятии Устава муниципального образования «</w:t>
      </w:r>
      <w:r w:rsidR="00530614">
        <w:t>Табунщиковское</w:t>
      </w:r>
      <w:r w:rsidRPr="003311E7"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 как голос депутата Собрания депутатов</w:t>
      </w:r>
      <w:r w:rsidR="00530614">
        <w:t>Табунщиковского</w:t>
      </w:r>
      <w:r w:rsidRPr="003311E7">
        <w:t xml:space="preserve"> сельского поселения.».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 xml:space="preserve">часть 6 изложить в следующей редакции: 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«6.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поселение», муниципальный правовой акт о внесении изменений и дополнений в Устав муниципального образования  «</w:t>
      </w:r>
      <w:r w:rsidR="00530614">
        <w:t>Табунщиковское</w:t>
      </w:r>
      <w:r w:rsidRPr="003311E7">
        <w:t xml:space="preserve"> сельское поселение»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Глава</w:t>
      </w:r>
      <w:r w:rsidR="00530614">
        <w:t>Табунщиковского</w:t>
      </w:r>
      <w:r w:rsidRPr="003311E7">
        <w:t xml:space="preserve"> сельского поселения обязан опубликовать (обнародовать) зарегистрированные устав, «</w:t>
      </w:r>
      <w:r w:rsidR="00530614">
        <w:t>Табунщиковское</w:t>
      </w:r>
      <w:r w:rsidRPr="003311E7">
        <w:t xml:space="preserve"> сельское поселение», муниципальный правовой акт о внесении изменений и дополнений в устав «</w:t>
      </w:r>
      <w:r w:rsidR="00530614">
        <w:t>Табунщиковское</w:t>
      </w:r>
      <w:r w:rsidRPr="003311E7">
        <w:t xml:space="preserve"> сельское поселение»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Изменения и дополнения, внесенные в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муниципального образования «</w:t>
      </w:r>
      <w:r w:rsidR="00530614">
        <w:t>Табунщиковское</w:t>
      </w:r>
      <w:r w:rsidRPr="003311E7">
        <w:t xml:space="preserve"> сельское поселение»), вступают в силу после истечения срока полномочий представительного органа муниципального образования «</w:t>
      </w:r>
      <w:r w:rsidR="00530614">
        <w:t>Табунщиковское</w:t>
      </w:r>
      <w:r w:rsidRPr="003311E7">
        <w:t xml:space="preserve"> сельское поселение», принявшего муниципальный правовой акт о внесении в устав, указанных изменений и дополнений, за исключением случаев, предусмотренных Федеральным законом «Об общих принципах организации местного самоуправления в Российской Федерации». 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Изменения и дополнения, внесенные в устав муниципального образования «</w:t>
      </w:r>
      <w:r w:rsidR="00530614">
        <w:t>Табунщиковское</w:t>
      </w:r>
      <w:r w:rsidRPr="003311E7">
        <w:t xml:space="preserve"> сельское поселение» и предусматривающие создание контрольно-счетного органа муниципального образования «</w:t>
      </w:r>
      <w:r w:rsidR="00530614">
        <w:t>Табунщиковское</w:t>
      </w:r>
      <w:r w:rsidRPr="003311E7">
        <w:t xml:space="preserve"> сельское поселение», вступают в силу в порядке, предусмотренном абзацем первым настоящей части.»;</w:t>
      </w:r>
    </w:p>
    <w:p w:rsidR="00E442DB" w:rsidRPr="003311E7" w:rsidRDefault="00E442DB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</w:pPr>
    </w:p>
    <w:p w:rsidR="00E442DB" w:rsidRDefault="00E442DB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</w:rPr>
      </w:pPr>
      <w:r w:rsidRPr="003311E7">
        <w:rPr>
          <w:b/>
        </w:rPr>
        <w:t>1</w:t>
      </w:r>
      <w:r w:rsidR="00DA47AA">
        <w:rPr>
          <w:b/>
        </w:rPr>
        <w:t>3</w:t>
      </w:r>
      <w:r w:rsidRPr="003311E7">
        <w:rPr>
          <w:b/>
        </w:rPr>
        <w:t xml:space="preserve">) в статье 50: </w:t>
      </w:r>
    </w:p>
    <w:p w:rsidR="003311E7" w:rsidRPr="003311E7" w:rsidRDefault="003311E7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</w:rPr>
      </w:pPr>
    </w:p>
    <w:p w:rsidR="00E442DB" w:rsidRPr="003311E7" w:rsidRDefault="00E442DB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</w:pPr>
      <w:r w:rsidRPr="003311E7">
        <w:t>часть 4 удалить;</w:t>
      </w:r>
    </w:p>
    <w:p w:rsidR="00E442DB" w:rsidRPr="003311E7" w:rsidRDefault="00E442DB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</w:pPr>
    </w:p>
    <w:p w:rsidR="00E442DB" w:rsidRDefault="00E442DB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</w:rPr>
      </w:pPr>
      <w:r w:rsidRPr="003311E7">
        <w:rPr>
          <w:b/>
        </w:rPr>
        <w:t>1</w:t>
      </w:r>
      <w:r w:rsidR="00DA47AA">
        <w:rPr>
          <w:b/>
        </w:rPr>
        <w:t>4</w:t>
      </w:r>
      <w:r w:rsidRPr="003311E7">
        <w:rPr>
          <w:b/>
        </w:rPr>
        <w:t>) в статье 52:</w:t>
      </w:r>
    </w:p>
    <w:p w:rsidR="003311E7" w:rsidRPr="003311E7" w:rsidRDefault="003311E7" w:rsidP="00E442DB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</w:rPr>
      </w:pP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right="-1" w:firstLine="709"/>
        <w:jc w:val="both"/>
      </w:pPr>
      <w:r w:rsidRPr="003311E7">
        <w:lastRenderedPageBreak/>
        <w:t>пункт 1 части 6 изложить в следующей редакции: «Устава муниципального образования «</w:t>
      </w:r>
      <w:r w:rsidR="00530614">
        <w:t>Табунщиковское</w:t>
      </w:r>
      <w:r w:rsidRPr="003311E7"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образований;»;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right="-1" w:firstLine="709"/>
        <w:jc w:val="both"/>
      </w:pPr>
    </w:p>
    <w:p w:rsidR="00E442DB" w:rsidRDefault="00DA47AA" w:rsidP="00E442DB">
      <w:pPr>
        <w:widowControl w:val="0"/>
        <w:autoSpaceDE w:val="0"/>
        <w:autoSpaceDN w:val="0"/>
        <w:adjustRightInd w:val="0"/>
        <w:ind w:right="-1" w:firstLine="709"/>
        <w:jc w:val="both"/>
        <w:rPr>
          <w:b/>
        </w:rPr>
      </w:pPr>
      <w:r>
        <w:rPr>
          <w:b/>
        </w:rPr>
        <w:t>15)</w:t>
      </w:r>
      <w:r w:rsidR="00E442DB" w:rsidRPr="003311E7">
        <w:rPr>
          <w:b/>
        </w:rPr>
        <w:t xml:space="preserve"> в статье 57: </w:t>
      </w:r>
    </w:p>
    <w:p w:rsidR="003311E7" w:rsidRPr="003311E7" w:rsidRDefault="003311E7" w:rsidP="00E442DB">
      <w:pPr>
        <w:widowControl w:val="0"/>
        <w:autoSpaceDE w:val="0"/>
        <w:autoSpaceDN w:val="0"/>
        <w:adjustRightInd w:val="0"/>
        <w:ind w:right="-1" w:firstLine="709"/>
        <w:jc w:val="both"/>
        <w:rPr>
          <w:b/>
        </w:rPr>
      </w:pP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right="-1" w:firstLine="709"/>
        <w:jc w:val="both"/>
      </w:pPr>
      <w:r w:rsidRPr="003311E7">
        <w:t>часть 7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Цели, условия и порядок деятельности муниципальных предприятий и учреждений закрепляются в их уставах.».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часть  8 изложить в следующей редакции: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«8. Руководители муниципальных предприятий и учреждений, направляют текущие отчеты о деятельности данных предприятий и учреждений Главе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поселения. Периодичность и форма отчетов устанавливается Главой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поселения.</w:t>
      </w:r>
    </w:p>
    <w:p w:rsidR="00E442DB" w:rsidRPr="003311E7" w:rsidRDefault="00E442DB" w:rsidP="00E442DB">
      <w:pPr>
        <w:spacing w:line="240" w:lineRule="atLeast"/>
        <w:ind w:firstLine="709"/>
        <w:jc w:val="both"/>
      </w:pPr>
      <w:r w:rsidRPr="003311E7">
        <w:t>Годовые отчеты о деятельности муниципальных предприятий и учреждений, по решению Собрания депутатов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 или по инициативе Главы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 могут заслушиваться на заседаниях Собрания депутатов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поселения.».</w:t>
      </w: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Default="00E442DB" w:rsidP="00E442DB">
      <w:pPr>
        <w:spacing w:line="240" w:lineRule="atLeast"/>
        <w:ind w:firstLine="709"/>
        <w:jc w:val="both"/>
        <w:rPr>
          <w:b/>
        </w:rPr>
      </w:pPr>
      <w:r w:rsidRPr="003311E7">
        <w:rPr>
          <w:b/>
        </w:rPr>
        <w:t>1</w:t>
      </w:r>
      <w:r w:rsidR="00DA47AA">
        <w:rPr>
          <w:b/>
        </w:rPr>
        <w:t>6</w:t>
      </w:r>
      <w:r w:rsidRPr="003311E7">
        <w:rPr>
          <w:b/>
        </w:rPr>
        <w:t>) в статье 58:</w:t>
      </w:r>
    </w:p>
    <w:p w:rsidR="003311E7" w:rsidRPr="003311E7" w:rsidRDefault="003311E7" w:rsidP="00E442DB">
      <w:pPr>
        <w:spacing w:line="240" w:lineRule="atLeast"/>
        <w:ind w:firstLine="709"/>
        <w:jc w:val="both"/>
        <w:rPr>
          <w:b/>
        </w:rPr>
      </w:pP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  <w:r w:rsidRPr="003311E7">
        <w:t xml:space="preserve">часть 3 дополнить следующими абзацами:  </w:t>
      </w:r>
    </w:p>
    <w:p w:rsidR="00E442DB" w:rsidRPr="003311E7" w:rsidRDefault="00E442DB" w:rsidP="00E442DB">
      <w:pPr>
        <w:widowControl w:val="0"/>
        <w:autoSpaceDE w:val="0"/>
        <w:autoSpaceDN w:val="0"/>
        <w:adjustRightInd w:val="0"/>
        <w:ind w:firstLine="709"/>
        <w:jc w:val="both"/>
      </w:pPr>
      <w:r w:rsidRPr="003311E7">
        <w:t>«Формирование муниципального заказа осуществляется Администрацией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 или иным муниципальным заказчиком исходя из потребностей на поставки товаров, выполнение работ, оказание услуг для муниципальных нужд, в том числе для реализации долгосрочных целевых программ, и оформляется планом-графиком размещения заказов.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Размещение муниципального заказа путем проведения конкурса, аукциона, а также запроса котировок цен на товары, работы, услуги обеспечивается конкурсной, аукционной, котировочной комиссией либо единой комиссией, осуществляющей их функции, создаваемой Администрацией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 или иным муниципальным заказчиком.</w:t>
      </w:r>
    </w:p>
    <w:p w:rsidR="00E442DB" w:rsidRPr="003311E7" w:rsidRDefault="00E442DB" w:rsidP="00E442DB">
      <w:pPr>
        <w:autoSpaceDE w:val="0"/>
        <w:autoSpaceDN w:val="0"/>
        <w:adjustRightInd w:val="0"/>
        <w:ind w:firstLine="709"/>
        <w:jc w:val="both"/>
        <w:outlineLvl w:val="1"/>
      </w:pPr>
      <w:r w:rsidRPr="003311E7">
        <w:t>Исполнение муниципального заказа осуществляется в соответствии с условиями заключенных муниципальных контрактов или иных гражданско-правовых договоров. Контроль за его исполнением поставщиками (исполнителями, подрядчиками) осуществляется Администрацией</w:t>
      </w:r>
      <w:r w:rsidR="00B33A01">
        <w:t xml:space="preserve"> </w:t>
      </w:r>
      <w:r w:rsidR="00530614">
        <w:t>Табунщиковского</w:t>
      </w:r>
      <w:r w:rsidRPr="003311E7">
        <w:t xml:space="preserve"> сельского поселения или иными муниципальными заказчиками.»;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E442DB" w:rsidRDefault="00E442DB" w:rsidP="00E442DB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3311E7">
        <w:rPr>
          <w:b/>
        </w:rPr>
        <w:t>1</w:t>
      </w:r>
      <w:r w:rsidR="00DA47AA">
        <w:rPr>
          <w:b/>
        </w:rPr>
        <w:t>7</w:t>
      </w:r>
      <w:r w:rsidRPr="003311E7">
        <w:rPr>
          <w:b/>
        </w:rPr>
        <w:t xml:space="preserve">) в статье 65: </w:t>
      </w:r>
    </w:p>
    <w:p w:rsidR="003311E7" w:rsidRPr="003311E7" w:rsidRDefault="003311E7" w:rsidP="00E442DB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1 слова «Глава Администрации (Губернатор)» заменить словом «Губернатор»;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2 слова «Глава Администрации (Губернатор)» заменить словом «Губернатор»;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3 слова «Глава Администрации (Губернатор)» заменить словом «Губернатор»;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</w:p>
    <w:p w:rsidR="00E442DB" w:rsidRDefault="00DA47AA" w:rsidP="00E442DB">
      <w:pPr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18</w:t>
      </w:r>
      <w:r w:rsidR="00E442DB" w:rsidRPr="003311E7">
        <w:rPr>
          <w:b/>
        </w:rPr>
        <w:t>) в статье 66:</w:t>
      </w:r>
      <w:r w:rsidR="00E442DB" w:rsidRPr="003311E7">
        <w:t xml:space="preserve"> </w:t>
      </w:r>
    </w:p>
    <w:p w:rsidR="003311E7" w:rsidRPr="003311E7" w:rsidRDefault="003311E7" w:rsidP="00E442DB">
      <w:pPr>
        <w:autoSpaceDE w:val="0"/>
        <w:autoSpaceDN w:val="0"/>
        <w:adjustRightInd w:val="0"/>
        <w:ind w:firstLine="567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lastRenderedPageBreak/>
        <w:t>в части 1 слова «Глава Администрации (Губернатор)» заменить словом «Губернатор»;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2 слова «Глава Администрации (Губернатор)» заменить словом «Губернатор»;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</w:p>
    <w:p w:rsidR="00E442DB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rPr>
          <w:b/>
        </w:rPr>
        <w:t>1</w:t>
      </w:r>
      <w:r w:rsidR="00DA47AA">
        <w:rPr>
          <w:b/>
        </w:rPr>
        <w:t>9</w:t>
      </w:r>
      <w:r w:rsidRPr="003311E7">
        <w:rPr>
          <w:b/>
        </w:rPr>
        <w:t>) в статье 67:</w:t>
      </w:r>
      <w:r w:rsidRPr="003311E7">
        <w:t xml:space="preserve"> </w:t>
      </w:r>
    </w:p>
    <w:p w:rsidR="003311E7" w:rsidRPr="003311E7" w:rsidRDefault="003311E7" w:rsidP="00E442DB">
      <w:pPr>
        <w:autoSpaceDE w:val="0"/>
        <w:autoSpaceDN w:val="0"/>
        <w:adjustRightInd w:val="0"/>
        <w:ind w:firstLine="567"/>
        <w:jc w:val="both"/>
        <w:outlineLvl w:val="1"/>
      </w:pP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1 слова «Главы Администрации (Губернатора)» заменить словом «Губернатора»;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 xml:space="preserve">часть 2 дополнить пунктом 4 следующего содержания: 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законами.»; 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3 слова «Глава Администрации (Губернатор)» заменить словом «Губернатор»;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4 слова «Главы Администрации (Губернатора)» заменить словом «Губернатора»;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5 слова «Главы Администрации (Губернатора)» заменить словом «Губернатора»;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6 слова «Главы Администрации (Губернатора)» заменить словом «Губернатора»;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>в части 7 слова «Главы Администрации (Губернатора)» заменить словом «Губернатора»;</w:t>
      </w:r>
    </w:p>
    <w:p w:rsidR="00E442DB" w:rsidRPr="003311E7" w:rsidRDefault="000D5FD6" w:rsidP="00E442DB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 </w:t>
      </w:r>
      <w:r w:rsidR="007D20CD">
        <w:t>пункт</w:t>
      </w:r>
      <w:r>
        <w:t>е</w:t>
      </w:r>
      <w:r w:rsidR="007D20CD">
        <w:t xml:space="preserve"> 1 части 11</w:t>
      </w:r>
      <w:r w:rsidR="00E442DB" w:rsidRPr="003311E7">
        <w:t xml:space="preserve"> слова «Главы Администрации (Губернатора)» заменить словом «Губернатора»;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  <w:r w:rsidRPr="003311E7">
        <w:t xml:space="preserve">в части </w:t>
      </w:r>
      <w:r w:rsidR="007D20CD">
        <w:t>14</w:t>
      </w:r>
      <w:r w:rsidRPr="003311E7">
        <w:t xml:space="preserve"> слова «Главы Администрации (Губернатора)» заменить словом «Губернатора»;</w:t>
      </w:r>
    </w:p>
    <w:p w:rsidR="00E442DB" w:rsidRPr="003311E7" w:rsidRDefault="00E442DB" w:rsidP="00E442DB">
      <w:pPr>
        <w:autoSpaceDE w:val="0"/>
        <w:autoSpaceDN w:val="0"/>
        <w:adjustRightInd w:val="0"/>
        <w:ind w:firstLine="567"/>
        <w:jc w:val="both"/>
        <w:outlineLvl w:val="1"/>
      </w:pP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E442DB" w:rsidRPr="003311E7" w:rsidRDefault="00E442DB" w:rsidP="00E442DB">
      <w:pPr>
        <w:spacing w:line="240" w:lineRule="atLeast"/>
        <w:ind w:firstLine="709"/>
        <w:jc w:val="both"/>
      </w:pPr>
    </w:p>
    <w:p w:rsidR="00545ED7" w:rsidRDefault="00E442DB" w:rsidP="0053254B">
      <w:pPr>
        <w:ind w:firstLine="567"/>
        <w:jc w:val="both"/>
      </w:pPr>
      <w:r w:rsidRPr="003311E7"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45ED7" w:rsidRDefault="00545ED7" w:rsidP="007101FB">
      <w:pPr>
        <w:pStyle w:val="1"/>
        <w:ind w:left="4860"/>
        <w:rPr>
          <w:sz w:val="24"/>
        </w:rPr>
      </w:pPr>
    </w:p>
    <w:p w:rsidR="00545ED7" w:rsidRDefault="00545ED7" w:rsidP="00545ED7"/>
    <w:p w:rsidR="00545ED7" w:rsidRDefault="00545ED7" w:rsidP="00545ED7"/>
    <w:p w:rsidR="00545ED7" w:rsidRDefault="00545ED7" w:rsidP="00545ED7"/>
    <w:p w:rsidR="00545ED7" w:rsidRDefault="00545ED7" w:rsidP="00545ED7"/>
    <w:p w:rsidR="00CB0C83" w:rsidRDefault="00CB0C83" w:rsidP="00545ED7">
      <w:r>
        <w:t xml:space="preserve">Глава Табунщиковского </w:t>
      </w:r>
    </w:p>
    <w:p w:rsidR="00545ED7" w:rsidRDefault="00CB0C83" w:rsidP="00545ED7">
      <w:r>
        <w:t>сельского поселения                                                  А.П.Сосонный</w:t>
      </w:r>
    </w:p>
    <w:p w:rsidR="00545ED7" w:rsidRDefault="00545ED7" w:rsidP="00545ED7"/>
    <w:p w:rsidR="00545ED7" w:rsidRDefault="00545ED7" w:rsidP="00545ED7"/>
    <w:p w:rsidR="00CB0C83" w:rsidRDefault="00CB0C83" w:rsidP="00545ED7">
      <w:r>
        <w:t xml:space="preserve">с.Табунщиково </w:t>
      </w:r>
    </w:p>
    <w:p w:rsidR="00CB0C83" w:rsidRDefault="00CB0C83" w:rsidP="00545ED7">
      <w:r>
        <w:t>08 октября 2012</w:t>
      </w:r>
    </w:p>
    <w:p w:rsidR="00CB0C83" w:rsidRDefault="00CB0C83" w:rsidP="00545ED7">
      <w:r>
        <w:t>№126</w:t>
      </w:r>
    </w:p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CB0C83" w:rsidRDefault="00CB0C83" w:rsidP="00545ED7"/>
    <w:p w:rsidR="00545ED7" w:rsidRDefault="00545ED7" w:rsidP="00545ED7"/>
    <w:p w:rsidR="00545ED7" w:rsidRPr="00545ED7" w:rsidRDefault="00545ED7" w:rsidP="00545ED7"/>
    <w:p w:rsidR="007101FB" w:rsidRPr="009D1D6A" w:rsidRDefault="00A531B7" w:rsidP="007101FB">
      <w:pPr>
        <w:pStyle w:val="1"/>
        <w:ind w:left="4860"/>
        <w:rPr>
          <w:sz w:val="24"/>
        </w:rPr>
      </w:pPr>
      <w:r w:rsidRPr="009D1D6A">
        <w:rPr>
          <w:sz w:val="24"/>
        </w:rPr>
        <w:t>П</w:t>
      </w:r>
      <w:r w:rsidR="006C4590" w:rsidRPr="009D1D6A">
        <w:rPr>
          <w:sz w:val="24"/>
        </w:rPr>
        <w:t>риложение 2</w:t>
      </w:r>
    </w:p>
    <w:p w:rsidR="007101FB" w:rsidRPr="009D1D6A" w:rsidRDefault="007101FB" w:rsidP="007101FB">
      <w:pPr>
        <w:ind w:left="4860"/>
        <w:jc w:val="center"/>
      </w:pPr>
      <w:r w:rsidRPr="009D1D6A">
        <w:t>к решению Собрания депутатов</w:t>
      </w:r>
      <w:r w:rsidR="00530614">
        <w:t>Табунщиковского</w:t>
      </w:r>
      <w:r w:rsidRPr="009D1D6A">
        <w:t xml:space="preserve"> се</w:t>
      </w:r>
      <w:r w:rsidR="00311E32" w:rsidRPr="009D1D6A">
        <w:t xml:space="preserve">льского поселения от </w:t>
      </w:r>
      <w:r w:rsidR="000050F1">
        <w:t>28.08.2012</w:t>
      </w:r>
      <w:r w:rsidR="00311E32" w:rsidRPr="009D1D6A">
        <w:t xml:space="preserve"> № </w:t>
      </w:r>
      <w:r w:rsidR="000050F1">
        <w:t>163</w:t>
      </w:r>
    </w:p>
    <w:p w:rsidR="007101FB" w:rsidRPr="009D1D6A" w:rsidRDefault="007101FB" w:rsidP="007101FB">
      <w:pPr>
        <w:jc w:val="center"/>
      </w:pPr>
    </w:p>
    <w:p w:rsidR="007101FB" w:rsidRPr="009D1D6A" w:rsidRDefault="007101FB" w:rsidP="007101FB">
      <w:pPr>
        <w:pStyle w:val="2"/>
        <w:rPr>
          <w:sz w:val="24"/>
        </w:rPr>
      </w:pPr>
      <w:r w:rsidRPr="009D1D6A">
        <w:rPr>
          <w:sz w:val="24"/>
        </w:rPr>
        <w:t xml:space="preserve">Порядок </w:t>
      </w:r>
    </w:p>
    <w:p w:rsidR="007101FB" w:rsidRPr="009D1D6A" w:rsidRDefault="007101FB" w:rsidP="007101FB">
      <w:pPr>
        <w:pStyle w:val="2"/>
        <w:rPr>
          <w:sz w:val="24"/>
        </w:rPr>
      </w:pPr>
      <w:r w:rsidRPr="009D1D6A">
        <w:rPr>
          <w:sz w:val="24"/>
        </w:rPr>
        <w:t xml:space="preserve">учета предложений по проекту </w:t>
      </w:r>
      <w:r w:rsidR="00311E32" w:rsidRPr="009D1D6A">
        <w:rPr>
          <w:sz w:val="24"/>
        </w:rPr>
        <w:t>решения Собрания депутатов</w:t>
      </w:r>
      <w:r w:rsidR="00530614">
        <w:rPr>
          <w:sz w:val="24"/>
        </w:rPr>
        <w:t>Табунщиковского</w:t>
      </w:r>
      <w:r w:rsidR="00311E32" w:rsidRPr="009D1D6A">
        <w:rPr>
          <w:sz w:val="24"/>
        </w:rPr>
        <w:t xml:space="preserve"> сельского поселения «О внесении изменений и дополнений в Устав</w:t>
      </w:r>
      <w:r w:rsidRPr="009D1D6A">
        <w:rPr>
          <w:sz w:val="24"/>
        </w:rPr>
        <w:t xml:space="preserve"> муниципального образования «</w:t>
      </w:r>
      <w:r w:rsidR="00530614">
        <w:rPr>
          <w:sz w:val="24"/>
        </w:rPr>
        <w:t>Табунщиковское</w:t>
      </w:r>
      <w:r w:rsidRPr="009D1D6A">
        <w:rPr>
          <w:sz w:val="24"/>
        </w:rPr>
        <w:t xml:space="preserve"> сельское поселение»</w:t>
      </w:r>
      <w:r w:rsidR="00903BC8" w:rsidRPr="009D1D6A">
        <w:rPr>
          <w:sz w:val="24"/>
        </w:rPr>
        <w:t xml:space="preserve"> и</w:t>
      </w:r>
      <w:r w:rsidRPr="009D1D6A">
        <w:rPr>
          <w:sz w:val="24"/>
        </w:rPr>
        <w:t xml:space="preserve"> участия граждан в его обсуждении </w:t>
      </w:r>
    </w:p>
    <w:p w:rsidR="007101FB" w:rsidRPr="009D1D6A" w:rsidRDefault="007101FB" w:rsidP="007101FB">
      <w:pPr>
        <w:jc w:val="both"/>
      </w:pPr>
    </w:p>
    <w:p w:rsidR="007101FB" w:rsidRPr="009D1D6A" w:rsidRDefault="00903BC8" w:rsidP="007101FB">
      <w:pPr>
        <w:ind w:firstLine="720"/>
        <w:jc w:val="both"/>
      </w:pPr>
      <w:r w:rsidRPr="009D1D6A">
        <w:t>1</w:t>
      </w:r>
      <w:r w:rsidR="007101FB" w:rsidRPr="009D1D6A">
        <w:t>.</w:t>
      </w:r>
      <w:r w:rsidR="00EC2C59" w:rsidRPr="009D1D6A">
        <w:rPr>
          <w:lang w:val="en-US"/>
        </w:rPr>
        <w:t> </w:t>
      </w:r>
      <w:r w:rsidR="007101FB" w:rsidRPr="009D1D6A">
        <w:t>Предложения по проекту</w:t>
      </w:r>
      <w:r w:rsidR="00311E32" w:rsidRPr="009D1D6A">
        <w:t xml:space="preserve"> 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 </w:t>
      </w:r>
      <w:r w:rsidR="007101FB" w:rsidRPr="009D1D6A">
        <w:t>направляются в письменном или электронном виде Главе</w:t>
      </w:r>
      <w:r w:rsidR="00530614">
        <w:t>Табунщиковского</w:t>
      </w:r>
      <w:r w:rsidR="00D378EB" w:rsidRPr="009D1D6A">
        <w:t xml:space="preserve"> сельского поселения (</w:t>
      </w:r>
      <w:r w:rsidR="00B33A01">
        <w:t xml:space="preserve"> ул.Ленина,60 с,Табунщиково </w:t>
      </w:r>
      <w:r w:rsidR="007101FB" w:rsidRPr="009D1D6A">
        <w:t xml:space="preserve">, </w:t>
      </w:r>
      <w:r w:rsidR="00D378EB" w:rsidRPr="009D1D6A">
        <w:t>Красносулинский</w:t>
      </w:r>
      <w:r w:rsidR="007101FB" w:rsidRPr="009D1D6A">
        <w:t xml:space="preserve"> р</w:t>
      </w:r>
      <w:r w:rsidR="00D378EB" w:rsidRPr="009D1D6A">
        <w:t xml:space="preserve">айон, Ростовская область, </w:t>
      </w:r>
      <w:r w:rsidR="00B33A01">
        <w:t>346391</w:t>
      </w:r>
      <w:r w:rsidRPr="009D1D6A">
        <w:t>,</w:t>
      </w:r>
      <w:r w:rsidR="00D378EB" w:rsidRPr="009D1D6A">
        <w:t xml:space="preserve"> </w:t>
      </w:r>
      <w:r w:rsidR="00B33A01">
        <w:t xml:space="preserve"> </w:t>
      </w:r>
      <w:r w:rsidRPr="009D1D6A">
        <w:t xml:space="preserve">, электронная почта </w:t>
      </w:r>
      <w:r w:rsidRPr="009D1D6A">
        <w:rPr>
          <w:lang w:val="en-US"/>
        </w:rPr>
        <w:t>sp</w:t>
      </w:r>
      <w:r w:rsidR="00B33A01">
        <w:t>18200</w:t>
      </w:r>
      <w:r w:rsidRPr="009D1D6A">
        <w:t>@</w:t>
      </w:r>
      <w:r w:rsidR="00D378EB" w:rsidRPr="009D1D6A">
        <w:rPr>
          <w:lang w:val="en-US"/>
        </w:rPr>
        <w:t>donpac</w:t>
      </w:r>
      <w:r w:rsidRPr="009D1D6A">
        <w:t>.</w:t>
      </w:r>
      <w:r w:rsidRPr="009D1D6A">
        <w:rPr>
          <w:lang w:val="en-US"/>
        </w:rPr>
        <w:t>ru</w:t>
      </w:r>
      <w:r w:rsidR="007101FB" w:rsidRPr="009D1D6A">
        <w:t xml:space="preserve">) в течение </w:t>
      </w:r>
      <w:r w:rsidR="007101FB" w:rsidRPr="009D1D6A">
        <w:rPr>
          <w:bCs/>
          <w:iCs/>
        </w:rPr>
        <w:t>30</w:t>
      </w:r>
      <w:r w:rsidR="007101FB" w:rsidRPr="009D1D6A">
        <w:t xml:space="preserve"> дней со дня </w:t>
      </w:r>
      <w:r w:rsidR="00526E15" w:rsidRPr="009D1D6A">
        <w:t xml:space="preserve">официального </w:t>
      </w:r>
      <w:r w:rsidR="007101FB" w:rsidRPr="009D1D6A">
        <w:t>обнародования указанного проекта.</w:t>
      </w:r>
    </w:p>
    <w:p w:rsidR="009D258D" w:rsidRPr="009D1D6A" w:rsidRDefault="009D258D" w:rsidP="007101FB">
      <w:pPr>
        <w:ind w:firstLine="720"/>
        <w:jc w:val="both"/>
      </w:pPr>
      <w:r w:rsidRPr="009D1D6A">
        <w:t>2.</w:t>
      </w:r>
      <w:r w:rsidRPr="009D1D6A">
        <w:rPr>
          <w:lang w:val="en-US"/>
        </w:rPr>
        <w:t> </w:t>
      </w:r>
      <w:r w:rsidR="00B63EA4" w:rsidRPr="009D1D6A">
        <w:t xml:space="preserve">Поступившие от населения замечания и предложения по проекту </w:t>
      </w:r>
      <w:r w:rsidR="00311E32" w:rsidRPr="009D1D6A">
        <w:t>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 </w:t>
      </w:r>
      <w:r w:rsidR="00B63EA4" w:rsidRPr="009D1D6A">
        <w:t>рассматриваются на заседании соответствующей постоянной комиссии Собрания депутатов</w:t>
      </w:r>
      <w:r w:rsidR="00530614">
        <w:t>Табунщиковского</w:t>
      </w:r>
      <w:r w:rsidR="00B63EA4" w:rsidRPr="009D1D6A">
        <w:t xml:space="preserve"> сельского поселения</w:t>
      </w:r>
      <w:r w:rsidR="00AB79BA" w:rsidRPr="009D1D6A">
        <w:t xml:space="preserve"> или на заседании Собрания депутатов</w:t>
      </w:r>
      <w:r w:rsidR="00530614">
        <w:t>Табунщиковского</w:t>
      </w:r>
      <w:r w:rsidR="00AB79BA" w:rsidRPr="009D1D6A">
        <w:t xml:space="preserve"> сельского поселения</w:t>
      </w:r>
      <w:r w:rsidR="00B63EA4" w:rsidRPr="009D1D6A">
        <w:t>.</w:t>
      </w:r>
      <w:r w:rsidR="00526E15" w:rsidRPr="009D1D6A">
        <w:t xml:space="preserve"> На их основе депутатами Собрания депутатов</w:t>
      </w:r>
      <w:r w:rsidR="00530614">
        <w:t>Табунщиковского</w:t>
      </w:r>
      <w:r w:rsidR="00526E15" w:rsidRPr="009D1D6A">
        <w:t xml:space="preserve"> сельского поселения могут быть внесены поправки </w:t>
      </w:r>
      <w:r w:rsidR="00BE7D1D" w:rsidRPr="009D1D6A">
        <w:t>к</w:t>
      </w:r>
      <w:r w:rsidR="00526E15" w:rsidRPr="009D1D6A">
        <w:t xml:space="preserve"> проект</w:t>
      </w:r>
      <w:r w:rsidR="00BE7D1D" w:rsidRPr="009D1D6A">
        <w:t>у</w:t>
      </w:r>
      <w:r w:rsidR="00D378EB" w:rsidRPr="009D1D6A">
        <w:t xml:space="preserve"> </w:t>
      </w:r>
      <w:r w:rsidR="00311E32" w:rsidRPr="009D1D6A">
        <w:t>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поселение».</w:t>
      </w:r>
    </w:p>
    <w:p w:rsidR="007101FB" w:rsidRPr="009D1D6A" w:rsidRDefault="00526E15" w:rsidP="00483774">
      <w:pPr>
        <w:ind w:firstLine="720"/>
        <w:jc w:val="both"/>
      </w:pPr>
      <w:r w:rsidRPr="009D1D6A">
        <w:t>3. </w:t>
      </w:r>
      <w:r w:rsidR="009F6AF7" w:rsidRPr="009D1D6A">
        <w:t xml:space="preserve">Граждане </w:t>
      </w:r>
      <w:r w:rsidR="00D378EB" w:rsidRPr="009D1D6A">
        <w:t xml:space="preserve">участвуют в обсуждении проекта </w:t>
      </w:r>
      <w:r w:rsidR="00311E32" w:rsidRPr="009D1D6A">
        <w:t>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 </w:t>
      </w:r>
      <w:r w:rsidR="00483774" w:rsidRPr="009D1D6A">
        <w:t>посредством:</w:t>
      </w:r>
    </w:p>
    <w:p w:rsidR="00483774" w:rsidRPr="009D1D6A" w:rsidRDefault="00483774" w:rsidP="00483774">
      <w:pPr>
        <w:ind w:firstLine="720"/>
        <w:jc w:val="both"/>
      </w:pPr>
      <w:r w:rsidRPr="009D1D6A">
        <w:t>участия в публичных слушаниях по проекту</w:t>
      </w:r>
      <w:r w:rsidR="00311E32" w:rsidRPr="009D1D6A">
        <w:t xml:space="preserve"> 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</w:t>
      </w:r>
      <w:r w:rsidR="00C21081" w:rsidRPr="009D1D6A">
        <w:t>;</w:t>
      </w:r>
    </w:p>
    <w:p w:rsidR="00C21081" w:rsidRPr="009D1D6A" w:rsidRDefault="00C21081" w:rsidP="00483774">
      <w:pPr>
        <w:ind w:firstLine="720"/>
        <w:jc w:val="both"/>
      </w:pPr>
      <w:r w:rsidRPr="009D1D6A">
        <w:t xml:space="preserve">участия в заседаниях </w:t>
      </w:r>
      <w:r w:rsidR="003B086E" w:rsidRPr="009D1D6A">
        <w:t>Собрания депутатов</w:t>
      </w:r>
      <w:r w:rsidR="00530614">
        <w:t>Табунщиковского</w:t>
      </w:r>
      <w:r w:rsidR="008573D8" w:rsidRPr="009D1D6A">
        <w:t xml:space="preserve"> сельского поселения</w:t>
      </w:r>
      <w:r w:rsidR="003B086E" w:rsidRPr="009D1D6A">
        <w:t xml:space="preserve"> и соответствующей постоянной комиссии Собрания депутатов</w:t>
      </w:r>
      <w:r w:rsidR="00530614">
        <w:t>Табунщиковского</w:t>
      </w:r>
      <w:r w:rsidR="003B086E" w:rsidRPr="009D1D6A">
        <w:t xml:space="preserve"> сельского поселения</w:t>
      </w:r>
      <w:r w:rsidR="00B465E0" w:rsidRPr="009D1D6A">
        <w:t>, на которых рассматривается вопрос о проекте</w:t>
      </w:r>
      <w:r w:rsidR="00AB5D35" w:rsidRPr="009D1D6A">
        <w:t xml:space="preserve"> (принятии)</w:t>
      </w:r>
      <w:r w:rsidR="00311E32" w:rsidRPr="009D1D6A">
        <w:t xml:space="preserve"> 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</w:t>
      </w:r>
      <w:r w:rsidR="00B465E0" w:rsidRPr="009D1D6A">
        <w:t>.</w:t>
      </w:r>
    </w:p>
    <w:p w:rsidR="00B465E0" w:rsidRPr="009D1D6A" w:rsidRDefault="00B465E0" w:rsidP="00483774">
      <w:pPr>
        <w:ind w:firstLine="720"/>
        <w:jc w:val="both"/>
      </w:pPr>
      <w:r w:rsidRPr="009D1D6A">
        <w:t>4. </w:t>
      </w:r>
      <w:r w:rsidR="00D378EB" w:rsidRPr="009D1D6A">
        <w:t xml:space="preserve">Публичные слушания по проекту </w:t>
      </w:r>
      <w:r w:rsidR="00311E32" w:rsidRPr="009D1D6A">
        <w:t>решения Собрания депутатов</w:t>
      </w:r>
      <w:r w:rsidR="00530614">
        <w:t>Табунщиковского</w:t>
      </w:r>
      <w:r w:rsidR="00311E32" w:rsidRPr="009D1D6A">
        <w:t xml:space="preserve"> сельского поселения «О внесении изменений и дополнений в Устав муниципального образования «</w:t>
      </w:r>
      <w:r w:rsidR="00530614">
        <w:t>Табунщиковское</w:t>
      </w:r>
      <w:r w:rsidR="00311E32" w:rsidRPr="009D1D6A">
        <w:t xml:space="preserve"> сельское поселение» </w:t>
      </w:r>
      <w:r w:rsidR="00AB5D35" w:rsidRPr="009D1D6A">
        <w:t>прово</w:t>
      </w:r>
      <w:r w:rsidR="00D378EB" w:rsidRPr="009D1D6A">
        <w:t xml:space="preserve">дятся в порядке, установленном </w:t>
      </w:r>
      <w:r w:rsidR="00D378EB" w:rsidRPr="009D1D6A">
        <w:lastRenderedPageBreak/>
        <w:t>У</w:t>
      </w:r>
      <w:r w:rsidR="00AB5D35" w:rsidRPr="009D1D6A">
        <w:t>ставом муниципального образования «</w:t>
      </w:r>
      <w:r w:rsidR="00530614">
        <w:t>Табунщиковское</w:t>
      </w:r>
      <w:r w:rsidR="00AB5D35" w:rsidRPr="009D1D6A">
        <w:t xml:space="preserve"> сельское поселение» и решениями Собрания депутатов</w:t>
      </w:r>
      <w:r w:rsidR="00530614">
        <w:t>Табунщиковского</w:t>
      </w:r>
      <w:r w:rsidR="00AB5D35" w:rsidRPr="009D1D6A">
        <w:t xml:space="preserve"> сельского поселения.</w:t>
      </w:r>
    </w:p>
    <w:p w:rsidR="00AB5D35" w:rsidRPr="009D1D6A" w:rsidRDefault="00AB5D35" w:rsidP="00483774">
      <w:pPr>
        <w:ind w:firstLine="720"/>
        <w:jc w:val="both"/>
      </w:pPr>
      <w:r w:rsidRPr="009D1D6A">
        <w:t>5. Допуск граждан на заседания Собрания депутатов</w:t>
      </w:r>
      <w:r w:rsidR="00530614">
        <w:t>Табунщиковского</w:t>
      </w:r>
      <w:r w:rsidRPr="009D1D6A">
        <w:t xml:space="preserve"> сельского поселения и его постоянной комиссии осуществляется в порядке, установленном Регламентом Собрания депутатов</w:t>
      </w:r>
      <w:r w:rsidR="00530614">
        <w:t>Табунщиковского</w:t>
      </w:r>
      <w:r w:rsidRPr="009D1D6A">
        <w:t xml:space="preserve"> сельского поселения.</w:t>
      </w:r>
    </w:p>
    <w:sectPr w:rsidR="00AB5D35" w:rsidRPr="009D1D6A" w:rsidSect="003311E7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40" w:rsidRDefault="00522440">
      <w:r>
        <w:separator/>
      </w:r>
    </w:p>
  </w:endnote>
  <w:endnote w:type="continuationSeparator" w:id="0">
    <w:p w:rsidR="00522440" w:rsidRDefault="005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40" w:rsidRDefault="00522440">
      <w:r>
        <w:separator/>
      </w:r>
    </w:p>
  </w:footnote>
  <w:footnote w:type="continuationSeparator" w:id="0">
    <w:p w:rsidR="00522440" w:rsidRDefault="005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2" w:rsidRDefault="005603CD" w:rsidP="00C141D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297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2972" w:rsidRDefault="00BE297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72" w:rsidRDefault="005603CD" w:rsidP="00C141D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297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7BEB">
      <w:rPr>
        <w:rStyle w:val="af"/>
        <w:noProof/>
      </w:rPr>
      <w:t>13</w:t>
    </w:r>
    <w:r>
      <w:rPr>
        <w:rStyle w:val="af"/>
      </w:rPr>
      <w:fldChar w:fldCharType="end"/>
    </w:r>
  </w:p>
  <w:p w:rsidR="00BE2972" w:rsidRDefault="00BE297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C797A9C"/>
    <w:multiLevelType w:val="hybridMultilevel"/>
    <w:tmpl w:val="03B24148"/>
    <w:lvl w:ilvl="0" w:tplc="B844784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30"/>
    <w:rsid w:val="000050F1"/>
    <w:rsid w:val="000742D3"/>
    <w:rsid w:val="000821F1"/>
    <w:rsid w:val="000B5B42"/>
    <w:rsid w:val="000D5FD6"/>
    <w:rsid w:val="001116C4"/>
    <w:rsid w:val="00167888"/>
    <w:rsid w:val="001B7854"/>
    <w:rsid w:val="001F00B3"/>
    <w:rsid w:val="0020547B"/>
    <w:rsid w:val="00210236"/>
    <w:rsid w:val="002661CE"/>
    <w:rsid w:val="002A0CF4"/>
    <w:rsid w:val="002C6633"/>
    <w:rsid w:val="002E573F"/>
    <w:rsid w:val="003071AE"/>
    <w:rsid w:val="00311E32"/>
    <w:rsid w:val="00311FCC"/>
    <w:rsid w:val="003311E7"/>
    <w:rsid w:val="00367DE3"/>
    <w:rsid w:val="003825D2"/>
    <w:rsid w:val="00386C9C"/>
    <w:rsid w:val="003B086E"/>
    <w:rsid w:val="003C2CFB"/>
    <w:rsid w:val="00405BEA"/>
    <w:rsid w:val="0041156D"/>
    <w:rsid w:val="0042479B"/>
    <w:rsid w:val="0044401A"/>
    <w:rsid w:val="00483774"/>
    <w:rsid w:val="004962E6"/>
    <w:rsid w:val="004A472B"/>
    <w:rsid w:val="004B2AE6"/>
    <w:rsid w:val="004D228C"/>
    <w:rsid w:val="00522440"/>
    <w:rsid w:val="00526E15"/>
    <w:rsid w:val="00530614"/>
    <w:rsid w:val="0053254B"/>
    <w:rsid w:val="00545ED7"/>
    <w:rsid w:val="005467CE"/>
    <w:rsid w:val="005603CD"/>
    <w:rsid w:val="00592D02"/>
    <w:rsid w:val="005A24D1"/>
    <w:rsid w:val="005D0AE9"/>
    <w:rsid w:val="005E1F50"/>
    <w:rsid w:val="005F4E5E"/>
    <w:rsid w:val="0065110C"/>
    <w:rsid w:val="006758F2"/>
    <w:rsid w:val="006A0834"/>
    <w:rsid w:val="006A7977"/>
    <w:rsid w:val="006B2C45"/>
    <w:rsid w:val="006C33C4"/>
    <w:rsid w:val="006C4590"/>
    <w:rsid w:val="006D617F"/>
    <w:rsid w:val="007101FB"/>
    <w:rsid w:val="00712E1A"/>
    <w:rsid w:val="007233CA"/>
    <w:rsid w:val="00745D30"/>
    <w:rsid w:val="007931BA"/>
    <w:rsid w:val="007A2E9A"/>
    <w:rsid w:val="007C2FA6"/>
    <w:rsid w:val="007D20CD"/>
    <w:rsid w:val="007F2204"/>
    <w:rsid w:val="0081766F"/>
    <w:rsid w:val="008439CE"/>
    <w:rsid w:val="008573D8"/>
    <w:rsid w:val="00870BB7"/>
    <w:rsid w:val="00894A9B"/>
    <w:rsid w:val="008A50C9"/>
    <w:rsid w:val="008E3517"/>
    <w:rsid w:val="00903BC8"/>
    <w:rsid w:val="0098638A"/>
    <w:rsid w:val="009D1D6A"/>
    <w:rsid w:val="009D258D"/>
    <w:rsid w:val="009D63FF"/>
    <w:rsid w:val="009E0F44"/>
    <w:rsid w:val="009E52A8"/>
    <w:rsid w:val="009F6AF7"/>
    <w:rsid w:val="00A07BEB"/>
    <w:rsid w:val="00A5292D"/>
    <w:rsid w:val="00A531B7"/>
    <w:rsid w:val="00A620BE"/>
    <w:rsid w:val="00AB5D35"/>
    <w:rsid w:val="00AB77CB"/>
    <w:rsid w:val="00AB79BA"/>
    <w:rsid w:val="00B33A01"/>
    <w:rsid w:val="00B4219A"/>
    <w:rsid w:val="00B465E0"/>
    <w:rsid w:val="00B63EA4"/>
    <w:rsid w:val="00B654FE"/>
    <w:rsid w:val="00B73E26"/>
    <w:rsid w:val="00B949F4"/>
    <w:rsid w:val="00BB629B"/>
    <w:rsid w:val="00BC1B12"/>
    <w:rsid w:val="00BE2972"/>
    <w:rsid w:val="00BE7D1D"/>
    <w:rsid w:val="00C141DC"/>
    <w:rsid w:val="00C21081"/>
    <w:rsid w:val="00CA5BD0"/>
    <w:rsid w:val="00CB0C83"/>
    <w:rsid w:val="00CB1015"/>
    <w:rsid w:val="00CD4264"/>
    <w:rsid w:val="00D21169"/>
    <w:rsid w:val="00D26979"/>
    <w:rsid w:val="00D378EB"/>
    <w:rsid w:val="00D52DDC"/>
    <w:rsid w:val="00D67613"/>
    <w:rsid w:val="00DA47AA"/>
    <w:rsid w:val="00DB2E14"/>
    <w:rsid w:val="00DC243E"/>
    <w:rsid w:val="00DD580A"/>
    <w:rsid w:val="00DE45FA"/>
    <w:rsid w:val="00E01240"/>
    <w:rsid w:val="00E06109"/>
    <w:rsid w:val="00E442DB"/>
    <w:rsid w:val="00EC2C59"/>
    <w:rsid w:val="00F01FE5"/>
    <w:rsid w:val="00F03866"/>
    <w:rsid w:val="00F22D28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1F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1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D30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745D30"/>
    <w:pPr>
      <w:ind w:right="5755"/>
      <w:jc w:val="both"/>
    </w:pPr>
    <w:rPr>
      <w:sz w:val="28"/>
    </w:rPr>
  </w:style>
  <w:style w:type="table" w:styleId="a7">
    <w:name w:val="Table Grid"/>
    <w:basedOn w:val="a1"/>
    <w:rsid w:val="00745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7101FB"/>
    <w:pPr>
      <w:spacing w:after="120"/>
      <w:ind w:left="283"/>
    </w:pPr>
  </w:style>
  <w:style w:type="paragraph" w:styleId="20">
    <w:name w:val="Body Text 2"/>
    <w:basedOn w:val="a"/>
    <w:link w:val="21"/>
    <w:uiPriority w:val="99"/>
    <w:rsid w:val="007101FB"/>
    <w:pPr>
      <w:spacing w:after="120" w:line="480" w:lineRule="auto"/>
    </w:pPr>
  </w:style>
  <w:style w:type="paragraph" w:styleId="22">
    <w:name w:val="Body Text Indent 2"/>
    <w:basedOn w:val="a"/>
    <w:link w:val="23"/>
    <w:uiPriority w:val="99"/>
    <w:rsid w:val="00B654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B654FE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654FE"/>
    <w:rPr>
      <w:sz w:val="28"/>
      <w:szCs w:val="24"/>
    </w:rPr>
  </w:style>
  <w:style w:type="character" w:customStyle="1" w:styleId="21">
    <w:name w:val="Основной текст 2 Знак"/>
    <w:link w:val="20"/>
    <w:uiPriority w:val="99"/>
    <w:rsid w:val="00B654FE"/>
    <w:rPr>
      <w:sz w:val="24"/>
      <w:szCs w:val="24"/>
    </w:rPr>
  </w:style>
  <w:style w:type="paragraph" w:customStyle="1" w:styleId="ConsNormal">
    <w:name w:val="ConsNormal"/>
    <w:uiPriority w:val="99"/>
    <w:rsid w:val="00B654FE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B654FE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B654FE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/>
    </w:rPr>
  </w:style>
  <w:style w:type="character" w:customStyle="1" w:styleId="30">
    <w:name w:val="Основной текст с отступом 3 Знак"/>
    <w:link w:val="3"/>
    <w:uiPriority w:val="99"/>
    <w:rsid w:val="00B654FE"/>
    <w:rPr>
      <w:rFonts w:ascii="Times New Roman CYR" w:hAnsi="Times New Roman CYR" w:cs="Times New Roman CYR"/>
      <w:sz w:val="24"/>
      <w:szCs w:val="24"/>
    </w:rPr>
  </w:style>
  <w:style w:type="paragraph" w:styleId="a9">
    <w:name w:val="Document Map"/>
    <w:basedOn w:val="a"/>
    <w:link w:val="aa"/>
    <w:uiPriority w:val="99"/>
    <w:rsid w:val="00B654F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uiPriority w:val="99"/>
    <w:rsid w:val="00B654FE"/>
    <w:rPr>
      <w:rFonts w:ascii="Tahoma" w:hAnsi="Tahoma" w:cs="Tahoma"/>
      <w:shd w:val="clear" w:color="auto" w:fill="000080"/>
    </w:rPr>
  </w:style>
  <w:style w:type="paragraph" w:styleId="ab">
    <w:name w:val="footnote text"/>
    <w:basedOn w:val="a"/>
    <w:link w:val="ac"/>
    <w:uiPriority w:val="99"/>
    <w:rsid w:val="00B654F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654FE"/>
  </w:style>
  <w:style w:type="character" w:styleId="ad">
    <w:name w:val="footnote reference"/>
    <w:uiPriority w:val="99"/>
    <w:rsid w:val="00B654FE"/>
    <w:rPr>
      <w:rFonts w:cs="Times New Roman"/>
      <w:vertAlign w:val="superscript"/>
    </w:rPr>
  </w:style>
  <w:style w:type="paragraph" w:styleId="ae">
    <w:name w:val="header"/>
    <w:basedOn w:val="a"/>
    <w:rsid w:val="00BE297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E2972"/>
  </w:style>
  <w:style w:type="paragraph" w:customStyle="1" w:styleId="ConsPlusNormal">
    <w:name w:val="ConsPlusNormal"/>
    <w:rsid w:val="00311E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E442DB"/>
    <w:rPr>
      <w:color w:val="0000FF"/>
      <w:u w:val="single"/>
    </w:rPr>
  </w:style>
  <w:style w:type="character" w:customStyle="1" w:styleId="a4">
    <w:name w:val="Название Знак"/>
    <w:link w:val="a3"/>
    <w:rsid w:val="00405BE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00087971061D5E9E7CD19A198AB667BEAAA32E66049695BA44AB273AE5CF92B44EC56BCF32BDcB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FC49B-BCA1-421F-BEA5-16AE5457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36104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consultantplus://offline/ref=C31200087971061D5E9E7CD19A198AB667BEAAA32E66049695BA44AB273AE5CF92B44EC56BCF32BDcB40K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consultantplus://offline/ref=5AB35AA39909D408213171C4FA47E61D03A3F43E4AA55A74408B2CD8B1RDgAL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Register-9</dc:creator>
  <cp:keywords/>
  <cp:lastModifiedBy>Таня</cp:lastModifiedBy>
  <cp:revision>8</cp:revision>
  <cp:lastPrinted>2013-01-14T13:31:00Z</cp:lastPrinted>
  <dcterms:created xsi:type="dcterms:W3CDTF">2012-10-02T13:00:00Z</dcterms:created>
  <dcterms:modified xsi:type="dcterms:W3CDTF">2014-10-22T12:04:00Z</dcterms:modified>
</cp:coreProperties>
</file>